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968" w:rsidRPr="00D44BA3" w:rsidRDefault="004B1968" w:rsidP="00A66660">
      <w:pPr>
        <w:tabs>
          <w:tab w:val="right" w:pos="13750"/>
        </w:tabs>
        <w:rPr>
          <w:rFonts w:ascii="Arial" w:hAnsi="Arial" w:cs="Arial"/>
          <w:sz w:val="20"/>
          <w:szCs w:val="20"/>
        </w:rPr>
      </w:pPr>
    </w:p>
    <w:p w:rsidR="004B1968" w:rsidRPr="00D44BA3" w:rsidRDefault="004B1968" w:rsidP="004B1968">
      <w:pPr>
        <w:rPr>
          <w:rFonts w:ascii="Arial" w:hAnsi="Arial" w:cs="Arial"/>
          <w:sz w:val="20"/>
          <w:szCs w:val="20"/>
        </w:rPr>
      </w:pPr>
    </w:p>
    <w:p w:rsidR="004B1968" w:rsidRPr="00627CDF" w:rsidRDefault="00627CDF" w:rsidP="00627CDF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B1968" w:rsidRPr="00627CDF">
        <w:rPr>
          <w:rFonts w:ascii="Arial" w:hAnsi="Arial" w:cs="Arial"/>
          <w:sz w:val="22"/>
          <w:szCs w:val="22"/>
        </w:rPr>
        <w:t xml:space="preserve">Na temelju članka </w:t>
      </w:r>
      <w:r w:rsidR="003060A6" w:rsidRPr="00627CDF">
        <w:rPr>
          <w:rFonts w:ascii="Arial" w:hAnsi="Arial" w:cs="Arial"/>
          <w:sz w:val="22"/>
          <w:szCs w:val="22"/>
        </w:rPr>
        <w:t>46.</w:t>
      </w:r>
      <w:r w:rsidR="004B1968" w:rsidRPr="00627CDF">
        <w:rPr>
          <w:rFonts w:ascii="Arial" w:hAnsi="Arial" w:cs="Arial"/>
          <w:sz w:val="22"/>
          <w:szCs w:val="22"/>
        </w:rPr>
        <w:t xml:space="preserve"> Zakona o proračunu (</w:t>
      </w:r>
      <w:r w:rsidR="00EB443D" w:rsidRPr="00627CDF">
        <w:rPr>
          <w:rFonts w:ascii="Arial" w:hAnsi="Arial" w:cs="Arial"/>
          <w:sz w:val="22"/>
          <w:szCs w:val="22"/>
        </w:rPr>
        <w:t>„</w:t>
      </w:r>
      <w:r w:rsidR="004B1968" w:rsidRPr="00627CDF">
        <w:rPr>
          <w:rFonts w:ascii="Arial" w:hAnsi="Arial" w:cs="Arial"/>
          <w:sz w:val="22"/>
          <w:szCs w:val="22"/>
        </w:rPr>
        <w:t>Narodne novine</w:t>
      </w:r>
      <w:r w:rsidR="00EB443D" w:rsidRPr="00627CDF">
        <w:rPr>
          <w:rFonts w:ascii="Arial" w:hAnsi="Arial" w:cs="Arial"/>
          <w:sz w:val="22"/>
          <w:szCs w:val="22"/>
        </w:rPr>
        <w:t>“</w:t>
      </w:r>
      <w:r w:rsidR="004B1968" w:rsidRPr="00627CDF">
        <w:rPr>
          <w:rFonts w:ascii="Arial" w:hAnsi="Arial" w:cs="Arial"/>
          <w:sz w:val="22"/>
          <w:szCs w:val="22"/>
        </w:rPr>
        <w:t xml:space="preserve"> broj</w:t>
      </w:r>
      <w:r w:rsidR="00EB443D" w:rsidRPr="00627CDF">
        <w:rPr>
          <w:rFonts w:ascii="Arial" w:hAnsi="Arial" w:cs="Arial"/>
          <w:sz w:val="22"/>
          <w:szCs w:val="22"/>
        </w:rPr>
        <w:t xml:space="preserve"> 144/21</w:t>
      </w:r>
      <w:r w:rsidR="00096449" w:rsidRPr="00627CDF">
        <w:rPr>
          <w:rFonts w:ascii="Arial" w:hAnsi="Arial" w:cs="Arial"/>
          <w:sz w:val="22"/>
          <w:szCs w:val="22"/>
        </w:rPr>
        <w:t>.</w:t>
      </w:r>
      <w:r w:rsidR="004B1968" w:rsidRPr="00627CDF">
        <w:rPr>
          <w:rFonts w:ascii="Arial" w:hAnsi="Arial" w:cs="Arial"/>
          <w:sz w:val="22"/>
          <w:szCs w:val="22"/>
        </w:rPr>
        <w:t>)</w:t>
      </w:r>
      <w:r w:rsidR="003060A6" w:rsidRPr="00627CDF">
        <w:rPr>
          <w:rFonts w:ascii="Arial" w:hAnsi="Arial" w:cs="Arial"/>
          <w:sz w:val="22"/>
          <w:szCs w:val="22"/>
        </w:rPr>
        <w:t>, članka 5. stavka</w:t>
      </w:r>
      <w:r w:rsidR="00150043" w:rsidRPr="00627CDF">
        <w:rPr>
          <w:rFonts w:ascii="Arial" w:hAnsi="Arial" w:cs="Arial"/>
          <w:sz w:val="22"/>
          <w:szCs w:val="22"/>
        </w:rPr>
        <w:t xml:space="preserve"> </w:t>
      </w:r>
      <w:r w:rsidR="003060A6" w:rsidRPr="00627CDF">
        <w:rPr>
          <w:rFonts w:ascii="Arial" w:hAnsi="Arial" w:cs="Arial"/>
          <w:sz w:val="22"/>
          <w:szCs w:val="22"/>
        </w:rPr>
        <w:t>1. alineje 4. Odluke o osnivanju Zavoda za prostorno uređenje Bjelovarsko-bilogorske županije („Županijski glasnik“ broj 5/08, 2/14, 5/14 i 1/16-pročišćeni tekst)</w:t>
      </w:r>
      <w:r w:rsidR="004B1968" w:rsidRPr="00627CDF">
        <w:rPr>
          <w:rFonts w:ascii="Arial" w:hAnsi="Arial" w:cs="Arial"/>
          <w:sz w:val="22"/>
          <w:szCs w:val="22"/>
        </w:rPr>
        <w:t xml:space="preserve"> i članka </w:t>
      </w:r>
      <w:r w:rsidR="003060A6" w:rsidRPr="00627CDF">
        <w:rPr>
          <w:rFonts w:ascii="Arial" w:hAnsi="Arial" w:cs="Arial"/>
          <w:sz w:val="22"/>
          <w:szCs w:val="22"/>
        </w:rPr>
        <w:t>10. stavka</w:t>
      </w:r>
      <w:r w:rsidR="00D44BA3" w:rsidRPr="00627CDF">
        <w:rPr>
          <w:rFonts w:ascii="Arial" w:hAnsi="Arial" w:cs="Arial"/>
          <w:sz w:val="22"/>
          <w:szCs w:val="22"/>
        </w:rPr>
        <w:t xml:space="preserve"> </w:t>
      </w:r>
      <w:r w:rsidR="003060A6" w:rsidRPr="00627CDF">
        <w:rPr>
          <w:rFonts w:ascii="Arial" w:hAnsi="Arial" w:cs="Arial"/>
          <w:sz w:val="22"/>
          <w:szCs w:val="22"/>
        </w:rPr>
        <w:t xml:space="preserve">1. alineje 4. </w:t>
      </w:r>
      <w:r w:rsidRPr="00627CDF">
        <w:rPr>
          <w:rFonts w:ascii="Arial" w:hAnsi="Arial" w:cs="Arial"/>
          <w:sz w:val="22"/>
          <w:szCs w:val="22"/>
        </w:rPr>
        <w:t xml:space="preserve">Statuta Zavoda za prostorno uređenje Bjelovarsko-bilogorske županije </w:t>
      </w:r>
      <w:r w:rsidR="00091B74" w:rsidRPr="00091B74">
        <w:rPr>
          <w:rFonts w:ascii="Arial" w:hAnsi="Arial" w:cs="Arial"/>
          <w:sz w:val="22"/>
          <w:szCs w:val="22"/>
        </w:rPr>
        <w:t xml:space="preserve">(Klasa : 012-01/08-01/01, </w:t>
      </w:r>
      <w:proofErr w:type="spellStart"/>
      <w:r w:rsidR="00091B74" w:rsidRPr="00091B74">
        <w:rPr>
          <w:rFonts w:ascii="Arial" w:hAnsi="Arial" w:cs="Arial"/>
          <w:sz w:val="22"/>
          <w:szCs w:val="22"/>
        </w:rPr>
        <w:t>Urbroj</w:t>
      </w:r>
      <w:proofErr w:type="spellEnd"/>
      <w:r w:rsidR="00091B74" w:rsidRPr="00091B74">
        <w:rPr>
          <w:rFonts w:ascii="Arial" w:hAnsi="Arial" w:cs="Arial"/>
          <w:sz w:val="22"/>
          <w:szCs w:val="22"/>
        </w:rPr>
        <w:t xml:space="preserve">: 2103/1-08-08-04, </w:t>
      </w:r>
      <w:proofErr w:type="spellStart"/>
      <w:r w:rsidR="00091B74" w:rsidRPr="00091B74">
        <w:rPr>
          <w:rFonts w:ascii="Arial" w:hAnsi="Arial" w:cs="Arial"/>
          <w:sz w:val="22"/>
          <w:szCs w:val="22"/>
        </w:rPr>
        <w:t>Urbroj</w:t>
      </w:r>
      <w:proofErr w:type="spellEnd"/>
      <w:r w:rsidR="00091B74" w:rsidRPr="00091B74">
        <w:rPr>
          <w:rFonts w:ascii="Arial" w:hAnsi="Arial" w:cs="Arial"/>
          <w:sz w:val="22"/>
          <w:szCs w:val="22"/>
        </w:rPr>
        <w:t xml:space="preserve">: 2103/1-08-11-05, </w:t>
      </w:r>
      <w:proofErr w:type="spellStart"/>
      <w:r w:rsidR="00091B74" w:rsidRPr="00091B74">
        <w:rPr>
          <w:rFonts w:ascii="Arial" w:hAnsi="Arial" w:cs="Arial"/>
          <w:sz w:val="22"/>
          <w:szCs w:val="22"/>
        </w:rPr>
        <w:t>Ur.broj</w:t>
      </w:r>
      <w:proofErr w:type="spellEnd"/>
      <w:r w:rsidR="00091B74" w:rsidRPr="00091B74">
        <w:rPr>
          <w:rFonts w:ascii="Arial" w:hAnsi="Arial" w:cs="Arial"/>
          <w:sz w:val="22"/>
          <w:szCs w:val="22"/>
        </w:rPr>
        <w:t xml:space="preserve">: 2103/1-08-14-09, </w:t>
      </w:r>
      <w:proofErr w:type="spellStart"/>
      <w:r w:rsidR="00091B74" w:rsidRPr="00091B74">
        <w:rPr>
          <w:rFonts w:ascii="Arial" w:hAnsi="Arial" w:cs="Arial"/>
          <w:sz w:val="22"/>
          <w:szCs w:val="22"/>
        </w:rPr>
        <w:t>Ur.broj</w:t>
      </w:r>
      <w:proofErr w:type="spellEnd"/>
      <w:r w:rsidR="00091B74" w:rsidRPr="00091B74">
        <w:rPr>
          <w:rFonts w:ascii="Arial" w:hAnsi="Arial" w:cs="Arial"/>
          <w:sz w:val="22"/>
          <w:szCs w:val="22"/>
        </w:rPr>
        <w:t xml:space="preserve">: 2103/1-08-14-10-pročišćeni tekst, Klasa: 011-01/22-01/01, </w:t>
      </w:r>
      <w:proofErr w:type="spellStart"/>
      <w:r w:rsidR="00091B74" w:rsidRPr="00091B74">
        <w:rPr>
          <w:rFonts w:ascii="Arial" w:hAnsi="Arial" w:cs="Arial"/>
          <w:sz w:val="22"/>
          <w:szCs w:val="22"/>
        </w:rPr>
        <w:t>Ur.broj</w:t>
      </w:r>
      <w:proofErr w:type="spellEnd"/>
      <w:r w:rsidR="00091B74" w:rsidRPr="00091B74">
        <w:rPr>
          <w:rFonts w:ascii="Arial" w:hAnsi="Arial" w:cs="Arial"/>
          <w:sz w:val="22"/>
          <w:szCs w:val="22"/>
        </w:rPr>
        <w:t xml:space="preserve">: 2103/1-08-22-04, </w:t>
      </w:r>
      <w:proofErr w:type="spellStart"/>
      <w:r w:rsidR="00091B74" w:rsidRPr="00091B74">
        <w:rPr>
          <w:rFonts w:ascii="Arial" w:hAnsi="Arial" w:cs="Arial"/>
          <w:sz w:val="22"/>
          <w:szCs w:val="22"/>
        </w:rPr>
        <w:t>Ur.broj</w:t>
      </w:r>
      <w:proofErr w:type="spellEnd"/>
      <w:r w:rsidR="00091B74" w:rsidRPr="00091B74">
        <w:rPr>
          <w:rFonts w:ascii="Arial" w:hAnsi="Arial" w:cs="Arial"/>
          <w:sz w:val="22"/>
          <w:szCs w:val="22"/>
        </w:rPr>
        <w:t>: 2103/1-08-22-05-pročišćeni tekst)</w:t>
      </w:r>
      <w:r w:rsidR="00007EE6" w:rsidRPr="00627CDF">
        <w:rPr>
          <w:rFonts w:ascii="Arial" w:hAnsi="Arial" w:cs="Arial"/>
          <w:sz w:val="22"/>
          <w:szCs w:val="22"/>
        </w:rPr>
        <w:t xml:space="preserve"> Upravno vijeće Zavoda za prostorno uređenje Bjelovarsko-bilogorske županije</w:t>
      </w:r>
      <w:r w:rsidR="004B1968" w:rsidRPr="00627CDF">
        <w:rPr>
          <w:rFonts w:ascii="Arial" w:hAnsi="Arial" w:cs="Arial"/>
          <w:sz w:val="22"/>
          <w:szCs w:val="22"/>
        </w:rPr>
        <w:t xml:space="preserve"> </w:t>
      </w:r>
      <w:r w:rsidR="00C60402" w:rsidRPr="00627CDF">
        <w:rPr>
          <w:rFonts w:ascii="Arial" w:hAnsi="Arial" w:cs="Arial"/>
          <w:sz w:val="22"/>
          <w:szCs w:val="22"/>
        </w:rPr>
        <w:t>na</w:t>
      </w:r>
      <w:r w:rsidR="00007EE6" w:rsidRPr="00627CDF">
        <w:rPr>
          <w:rFonts w:ascii="Arial" w:hAnsi="Arial" w:cs="Arial"/>
          <w:sz w:val="22"/>
          <w:szCs w:val="22"/>
        </w:rPr>
        <w:t xml:space="preserve"> svojoj </w:t>
      </w:r>
      <w:r w:rsidR="0043214C">
        <w:rPr>
          <w:rFonts w:ascii="Arial" w:hAnsi="Arial" w:cs="Arial"/>
          <w:sz w:val="22"/>
          <w:szCs w:val="22"/>
        </w:rPr>
        <w:t>1</w:t>
      </w:r>
      <w:r w:rsidR="00A04188">
        <w:rPr>
          <w:rFonts w:ascii="Arial" w:hAnsi="Arial" w:cs="Arial"/>
          <w:sz w:val="22"/>
          <w:szCs w:val="22"/>
        </w:rPr>
        <w:t>3</w:t>
      </w:r>
      <w:r w:rsidR="00007EE6" w:rsidRPr="00627CDF">
        <w:rPr>
          <w:rFonts w:ascii="Arial" w:hAnsi="Arial" w:cs="Arial"/>
          <w:sz w:val="22"/>
          <w:szCs w:val="22"/>
        </w:rPr>
        <w:t xml:space="preserve">. </w:t>
      </w:r>
      <w:r w:rsidR="004B1968" w:rsidRPr="00627CDF">
        <w:rPr>
          <w:rFonts w:ascii="Arial" w:hAnsi="Arial" w:cs="Arial"/>
          <w:sz w:val="22"/>
          <w:szCs w:val="22"/>
        </w:rPr>
        <w:t>sjednici</w:t>
      </w:r>
      <w:r w:rsidR="00C60402" w:rsidRPr="00627CDF">
        <w:rPr>
          <w:rFonts w:ascii="Arial" w:hAnsi="Arial" w:cs="Arial"/>
          <w:sz w:val="22"/>
          <w:szCs w:val="22"/>
        </w:rPr>
        <w:t xml:space="preserve"> održanoj </w:t>
      </w:r>
      <w:r w:rsidR="00A04188">
        <w:rPr>
          <w:rFonts w:ascii="Arial" w:hAnsi="Arial" w:cs="Arial"/>
          <w:sz w:val="22"/>
          <w:szCs w:val="22"/>
        </w:rPr>
        <w:t>21</w:t>
      </w:r>
      <w:r w:rsidR="00B864DC">
        <w:rPr>
          <w:rFonts w:ascii="Arial" w:hAnsi="Arial" w:cs="Arial"/>
          <w:sz w:val="22"/>
          <w:szCs w:val="22"/>
        </w:rPr>
        <w:t xml:space="preserve">. </w:t>
      </w:r>
      <w:r w:rsidR="00A04188">
        <w:rPr>
          <w:rFonts w:ascii="Arial" w:hAnsi="Arial" w:cs="Arial"/>
          <w:sz w:val="22"/>
          <w:szCs w:val="22"/>
        </w:rPr>
        <w:t>prosinca</w:t>
      </w:r>
      <w:r w:rsidR="004B1968" w:rsidRPr="00627CDF">
        <w:rPr>
          <w:rFonts w:ascii="Arial" w:hAnsi="Arial" w:cs="Arial"/>
          <w:sz w:val="22"/>
          <w:szCs w:val="22"/>
        </w:rPr>
        <w:t xml:space="preserve"> </w:t>
      </w:r>
      <w:r w:rsidR="009B1EA1" w:rsidRPr="00627CDF">
        <w:rPr>
          <w:rFonts w:ascii="Arial" w:hAnsi="Arial" w:cs="Arial"/>
          <w:sz w:val="22"/>
          <w:szCs w:val="22"/>
        </w:rPr>
        <w:t>202</w:t>
      </w:r>
      <w:r w:rsidR="00790967" w:rsidRPr="00627CDF">
        <w:rPr>
          <w:rFonts w:ascii="Arial" w:hAnsi="Arial" w:cs="Arial"/>
          <w:sz w:val="22"/>
          <w:szCs w:val="22"/>
        </w:rPr>
        <w:t>3</w:t>
      </w:r>
      <w:r w:rsidR="00EF0694" w:rsidRPr="00627CDF">
        <w:rPr>
          <w:rFonts w:ascii="Arial" w:hAnsi="Arial" w:cs="Arial"/>
          <w:sz w:val="22"/>
          <w:szCs w:val="22"/>
        </w:rPr>
        <w:t xml:space="preserve">. </w:t>
      </w:r>
      <w:r w:rsidR="004B1968" w:rsidRPr="00627CDF">
        <w:rPr>
          <w:rFonts w:ascii="Arial" w:hAnsi="Arial" w:cs="Arial"/>
          <w:sz w:val="22"/>
          <w:szCs w:val="22"/>
        </w:rPr>
        <w:t>godine doni</w:t>
      </w:r>
      <w:r w:rsidR="0043214C">
        <w:rPr>
          <w:rFonts w:ascii="Arial" w:hAnsi="Arial" w:cs="Arial"/>
          <w:sz w:val="22"/>
          <w:szCs w:val="22"/>
        </w:rPr>
        <w:t>jel</w:t>
      </w:r>
      <w:r w:rsidR="004B1968" w:rsidRPr="00627CDF">
        <w:rPr>
          <w:rFonts w:ascii="Arial" w:hAnsi="Arial" w:cs="Arial"/>
          <w:sz w:val="22"/>
          <w:szCs w:val="22"/>
        </w:rPr>
        <w:t>o je</w:t>
      </w:r>
    </w:p>
    <w:p w:rsidR="004B1968" w:rsidRPr="00D44BA3" w:rsidRDefault="004B1968" w:rsidP="004B1968">
      <w:pPr>
        <w:rPr>
          <w:rFonts w:ascii="Arial" w:hAnsi="Arial" w:cs="Arial"/>
          <w:sz w:val="20"/>
          <w:szCs w:val="20"/>
        </w:rPr>
      </w:pPr>
    </w:p>
    <w:p w:rsidR="00007EE6" w:rsidRDefault="00007EE6" w:rsidP="00007EE6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FINANCIJSK</w:t>
      </w:r>
      <w:r w:rsidR="00721DF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PLAN</w:t>
      </w:r>
    </w:p>
    <w:p w:rsidR="004B1968" w:rsidRPr="004E1817" w:rsidRDefault="00721A92" w:rsidP="00007EE6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Zavoda za prostorno uređenje Bjelovarsko-bilogorske županije</w:t>
      </w:r>
      <w:r w:rsidR="004B1968" w:rsidRPr="004E1817">
        <w:rPr>
          <w:rFonts w:ascii="Arial" w:hAnsi="Arial" w:cs="Arial"/>
          <w:b/>
          <w:sz w:val="20"/>
          <w:szCs w:val="20"/>
        </w:rPr>
        <w:t xml:space="preserve"> za 20</w:t>
      </w:r>
      <w:r w:rsidR="008C57B1" w:rsidRPr="004E1817">
        <w:rPr>
          <w:rFonts w:ascii="Arial" w:hAnsi="Arial" w:cs="Arial"/>
          <w:b/>
          <w:sz w:val="20"/>
          <w:szCs w:val="20"/>
        </w:rPr>
        <w:t>2</w:t>
      </w:r>
      <w:r w:rsidR="00721DF3">
        <w:rPr>
          <w:rFonts w:ascii="Arial" w:hAnsi="Arial" w:cs="Arial"/>
          <w:b/>
          <w:sz w:val="20"/>
          <w:szCs w:val="20"/>
        </w:rPr>
        <w:t>4</w:t>
      </w:r>
      <w:r w:rsidR="004B1968" w:rsidRPr="004E1817">
        <w:rPr>
          <w:rFonts w:ascii="Arial" w:hAnsi="Arial" w:cs="Arial"/>
          <w:b/>
          <w:sz w:val="20"/>
          <w:szCs w:val="20"/>
        </w:rPr>
        <w:t>. godinu</w:t>
      </w:r>
      <w:r w:rsidR="00721DF3">
        <w:rPr>
          <w:rFonts w:ascii="Arial" w:hAnsi="Arial" w:cs="Arial"/>
          <w:b/>
          <w:sz w:val="20"/>
          <w:szCs w:val="20"/>
        </w:rPr>
        <w:t xml:space="preserve"> i projekcije za 2025. i 2026. godinu</w:t>
      </w:r>
    </w:p>
    <w:p w:rsidR="004B1968" w:rsidRPr="004E1817" w:rsidRDefault="004B1968" w:rsidP="004B1968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28848589"/>
    </w:p>
    <w:p w:rsidR="004B1968" w:rsidRPr="004E1817" w:rsidRDefault="004B1968" w:rsidP="004B1968">
      <w:pPr>
        <w:jc w:val="center"/>
        <w:rPr>
          <w:rFonts w:ascii="Arial" w:hAnsi="Arial" w:cs="Arial"/>
          <w:b/>
          <w:sz w:val="20"/>
          <w:szCs w:val="20"/>
        </w:rPr>
      </w:pPr>
      <w:r w:rsidRPr="004E1817">
        <w:rPr>
          <w:rFonts w:ascii="Arial" w:hAnsi="Arial" w:cs="Arial"/>
          <w:b/>
          <w:sz w:val="20"/>
          <w:szCs w:val="20"/>
        </w:rPr>
        <w:t>I. OPĆI DIO</w:t>
      </w:r>
    </w:p>
    <w:bookmarkEnd w:id="0"/>
    <w:p w:rsidR="004B1968" w:rsidRPr="004E1817" w:rsidRDefault="004B1968" w:rsidP="004F743A">
      <w:pPr>
        <w:jc w:val="center"/>
        <w:rPr>
          <w:rFonts w:ascii="Arial" w:hAnsi="Arial" w:cs="Arial"/>
          <w:sz w:val="20"/>
          <w:szCs w:val="20"/>
        </w:rPr>
      </w:pPr>
    </w:p>
    <w:p w:rsidR="004B1968" w:rsidRPr="004E1817" w:rsidRDefault="004B1968" w:rsidP="004B1968">
      <w:pPr>
        <w:jc w:val="center"/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>Članak 1.</w:t>
      </w:r>
    </w:p>
    <w:p w:rsidR="009943BF" w:rsidRPr="004E1817" w:rsidRDefault="009943BF" w:rsidP="004B1968">
      <w:pPr>
        <w:jc w:val="center"/>
        <w:rPr>
          <w:rFonts w:ascii="Arial" w:hAnsi="Arial" w:cs="Arial"/>
          <w:sz w:val="20"/>
          <w:szCs w:val="20"/>
        </w:rPr>
      </w:pPr>
    </w:p>
    <w:p w:rsidR="004B1968" w:rsidRPr="004E1817" w:rsidRDefault="004B1968" w:rsidP="004B1968">
      <w:pPr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>Financijsk</w:t>
      </w:r>
      <w:r w:rsidR="00B52604">
        <w:rPr>
          <w:rFonts w:ascii="Arial" w:hAnsi="Arial" w:cs="Arial"/>
          <w:sz w:val="20"/>
          <w:szCs w:val="20"/>
        </w:rPr>
        <w:t>i</w:t>
      </w:r>
      <w:r w:rsidRPr="004E1817">
        <w:rPr>
          <w:rFonts w:ascii="Arial" w:hAnsi="Arial" w:cs="Arial"/>
          <w:sz w:val="20"/>
          <w:szCs w:val="20"/>
        </w:rPr>
        <w:t xml:space="preserve"> plan </w:t>
      </w:r>
      <w:r w:rsidR="00790967">
        <w:rPr>
          <w:rFonts w:ascii="Arial" w:hAnsi="Arial" w:cs="Arial"/>
          <w:sz w:val="20"/>
          <w:szCs w:val="20"/>
        </w:rPr>
        <w:t>Zavoda za prostorno uređenje Bjelovarsko-bilogorske županije</w:t>
      </w:r>
      <w:r w:rsidRPr="004E1817">
        <w:rPr>
          <w:rFonts w:ascii="Arial" w:hAnsi="Arial" w:cs="Arial"/>
          <w:sz w:val="20"/>
          <w:szCs w:val="20"/>
        </w:rPr>
        <w:t xml:space="preserve"> za 20</w:t>
      </w:r>
      <w:r w:rsidR="008C57B1" w:rsidRPr="004E1817">
        <w:rPr>
          <w:rFonts w:ascii="Arial" w:hAnsi="Arial" w:cs="Arial"/>
          <w:sz w:val="20"/>
          <w:szCs w:val="20"/>
        </w:rPr>
        <w:t>2</w:t>
      </w:r>
      <w:r w:rsidR="00721DF3">
        <w:rPr>
          <w:rFonts w:ascii="Arial" w:hAnsi="Arial" w:cs="Arial"/>
          <w:sz w:val="20"/>
          <w:szCs w:val="20"/>
        </w:rPr>
        <w:t>4</w:t>
      </w:r>
      <w:r w:rsidR="00B52604">
        <w:rPr>
          <w:rFonts w:ascii="Arial" w:hAnsi="Arial" w:cs="Arial"/>
          <w:sz w:val="20"/>
          <w:szCs w:val="20"/>
        </w:rPr>
        <w:t xml:space="preserve">. godinu </w:t>
      </w:r>
      <w:r w:rsidR="00721DF3">
        <w:rPr>
          <w:rFonts w:ascii="Arial" w:hAnsi="Arial" w:cs="Arial"/>
          <w:sz w:val="20"/>
          <w:szCs w:val="20"/>
        </w:rPr>
        <w:t xml:space="preserve">i projekcije za 2025. i 2026. godinu, </w:t>
      </w:r>
      <w:r w:rsidR="00B52604">
        <w:rPr>
          <w:rFonts w:ascii="Arial" w:hAnsi="Arial" w:cs="Arial"/>
          <w:sz w:val="20"/>
          <w:szCs w:val="20"/>
        </w:rPr>
        <w:t>sastoji se od:</w:t>
      </w:r>
    </w:p>
    <w:p w:rsidR="00316BC9" w:rsidRDefault="00316BC9" w:rsidP="004B1968">
      <w:pPr>
        <w:jc w:val="center"/>
        <w:rPr>
          <w:rFonts w:ascii="Arial" w:hAnsi="Arial" w:cs="Arial"/>
          <w:sz w:val="20"/>
          <w:szCs w:val="20"/>
        </w:rPr>
      </w:pPr>
    </w:p>
    <w:p w:rsidR="00A873C7" w:rsidRDefault="00A873C7" w:rsidP="004B1968">
      <w:pPr>
        <w:jc w:val="center"/>
        <w:rPr>
          <w:rFonts w:ascii="Arial" w:hAnsi="Arial" w:cs="Arial"/>
          <w:sz w:val="20"/>
          <w:szCs w:val="20"/>
        </w:rPr>
      </w:pPr>
    </w:p>
    <w:p w:rsidR="00C23502" w:rsidRDefault="00C23502" w:rsidP="004B196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SAŽETAK RAČUNA PRIHODA I RASHODA</w:t>
      </w:r>
    </w:p>
    <w:p w:rsidR="00C23502" w:rsidRDefault="00C23502" w:rsidP="004B196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384" w:type="dxa"/>
        <w:tblInd w:w="118" w:type="dxa"/>
        <w:tblLook w:val="04A0" w:firstRow="1" w:lastRow="0" w:firstColumn="1" w:lastColumn="0" w:noHBand="0" w:noVBand="1"/>
      </w:tblPr>
      <w:tblGrid>
        <w:gridCol w:w="6149"/>
        <w:gridCol w:w="1660"/>
        <w:gridCol w:w="1611"/>
        <w:gridCol w:w="1660"/>
        <w:gridCol w:w="1652"/>
        <w:gridCol w:w="1652"/>
      </w:tblGrid>
      <w:tr w:rsidR="008F7CB7" w:rsidTr="000B01B9">
        <w:trPr>
          <w:trHeight w:val="660"/>
        </w:trPr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 2022.</w:t>
            </w:r>
          </w:p>
        </w:tc>
        <w:tc>
          <w:tcPr>
            <w:tcW w:w="16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2023.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2024.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 2025.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 2026.</w:t>
            </w:r>
          </w:p>
        </w:tc>
      </w:tr>
      <w:tr w:rsidR="008F7CB7" w:rsidTr="008F7CB7">
        <w:trPr>
          <w:trHeight w:val="255"/>
        </w:trPr>
        <w:tc>
          <w:tcPr>
            <w:tcW w:w="6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CB7" w:rsidRDefault="008F7CB7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F7CB7" w:rsidRDefault="00C11C3E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F7CB7" w:rsidRDefault="00C11C3E" w:rsidP="008F7CB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(6)</w:t>
            </w:r>
          </w:p>
        </w:tc>
      </w:tr>
      <w:tr w:rsidR="008F7CB7" w:rsidTr="008F7CB7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8F7CB7" w:rsidRPr="00E604F9" w:rsidRDefault="008F7CB7" w:rsidP="008F7CB7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 PRIHODA I RASHODA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8F7CB7" w:rsidRDefault="008F7CB7" w:rsidP="008F7CB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8F7CB7" w:rsidRDefault="008F7CB7" w:rsidP="008F7CB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8F7CB7" w:rsidRDefault="008F7CB7" w:rsidP="008F7CB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8F7CB7" w:rsidRDefault="008F7CB7" w:rsidP="008F7CB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8F7CB7" w:rsidRDefault="008F7CB7" w:rsidP="008F7CB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2E57" w:rsidTr="000B01B9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213.033,73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221.650,00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298.000,00</w:t>
            </w:r>
          </w:p>
        </w:tc>
      </w:tr>
      <w:tr w:rsidR="00802E57" w:rsidTr="000B01B9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209.551,95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220.721,00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295.950,00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295.950,00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295.950,00</w:t>
            </w:r>
          </w:p>
        </w:tc>
      </w:tr>
      <w:tr w:rsidR="00802E57" w:rsidTr="000B01B9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2.050,00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2.050,00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2.050,00</w:t>
            </w:r>
          </w:p>
        </w:tc>
      </w:tr>
      <w:tr w:rsidR="00802E57" w:rsidTr="000B01B9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3.481,78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2E57" w:rsidRDefault="00802E57" w:rsidP="00802E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2E57" w:rsidRDefault="00802E57" w:rsidP="00802E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02E57" w:rsidTr="008F7CB7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2E57" w:rsidTr="008F7CB7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802E57" w:rsidRPr="00E604F9" w:rsidRDefault="00802E57" w:rsidP="00802E57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2E57" w:rsidTr="000B01B9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Pr="00E604F9" w:rsidRDefault="00802E57" w:rsidP="00802E57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color w:val="000000"/>
                <w:sz w:val="20"/>
                <w:szCs w:val="20"/>
              </w:rPr>
              <w:t>PRIHODI I PRIMICI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213.033,73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221.650,00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298.000,00</w:t>
            </w:r>
          </w:p>
        </w:tc>
      </w:tr>
      <w:tr w:rsidR="00802E57" w:rsidTr="000B01B9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I IZDACI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209.551,95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221.650,00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298.000,00</w:t>
            </w:r>
          </w:p>
        </w:tc>
      </w:tr>
      <w:tr w:rsidR="00802E57" w:rsidTr="000B01B9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3.481,78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2E57" w:rsidRDefault="00802E57" w:rsidP="00802E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2E57" w:rsidRDefault="00802E57" w:rsidP="00802E5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02E57" w:rsidTr="008F7CB7">
        <w:trPr>
          <w:trHeight w:val="300"/>
        </w:trPr>
        <w:tc>
          <w:tcPr>
            <w:tcW w:w="6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RASPOLOŽIVA SREDSTVA IZ PRETHODNIH GODINA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4.137,92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2E57" w:rsidRDefault="00802E57" w:rsidP="00802E5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B52604" w:rsidRDefault="00B52604" w:rsidP="004B1968">
      <w:pPr>
        <w:jc w:val="center"/>
        <w:rPr>
          <w:rFonts w:ascii="Arial" w:hAnsi="Arial" w:cs="Arial"/>
          <w:sz w:val="20"/>
          <w:szCs w:val="20"/>
        </w:rPr>
      </w:pPr>
    </w:p>
    <w:p w:rsidR="00633AD3" w:rsidRDefault="00633AD3" w:rsidP="00633A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Višak iz 2021. godine od </w:t>
      </w:r>
      <w:r w:rsidR="00C07C63">
        <w:rPr>
          <w:rFonts w:ascii="Arial" w:hAnsi="Arial" w:cs="Arial"/>
          <w:sz w:val="20"/>
          <w:szCs w:val="20"/>
        </w:rPr>
        <w:t>4.137,92 EUR</w:t>
      </w:r>
      <w:r>
        <w:rPr>
          <w:rFonts w:ascii="Arial" w:hAnsi="Arial" w:cs="Arial"/>
          <w:sz w:val="20"/>
          <w:szCs w:val="20"/>
        </w:rPr>
        <w:t xml:space="preserve"> i višak iz 2022. godine od </w:t>
      </w:r>
      <w:r w:rsidR="00C07C63">
        <w:rPr>
          <w:rFonts w:ascii="Arial" w:hAnsi="Arial" w:cs="Arial"/>
          <w:sz w:val="20"/>
          <w:szCs w:val="20"/>
        </w:rPr>
        <w:t>3.481,78 EUR</w:t>
      </w:r>
      <w:r>
        <w:rPr>
          <w:rFonts w:ascii="Arial" w:hAnsi="Arial" w:cs="Arial"/>
          <w:sz w:val="20"/>
          <w:szCs w:val="20"/>
        </w:rPr>
        <w:t>, je uplaćen Bjelovarsko-bilogorskoj županiji u 2023 godini.</w:t>
      </w:r>
    </w:p>
    <w:p w:rsidR="00316BC9" w:rsidRDefault="00316BC9" w:rsidP="00633AD3">
      <w:pPr>
        <w:rPr>
          <w:rFonts w:ascii="Arial" w:hAnsi="Arial" w:cs="Arial"/>
          <w:sz w:val="20"/>
          <w:szCs w:val="20"/>
        </w:rPr>
      </w:pPr>
    </w:p>
    <w:p w:rsidR="004B1968" w:rsidRPr="004E1817" w:rsidRDefault="004B1968" w:rsidP="004B1968">
      <w:pPr>
        <w:jc w:val="center"/>
        <w:rPr>
          <w:rFonts w:ascii="Arial" w:hAnsi="Arial" w:cs="Arial"/>
          <w:sz w:val="20"/>
          <w:szCs w:val="20"/>
        </w:rPr>
      </w:pPr>
      <w:bookmarkStart w:id="1" w:name="_Hlk129892091"/>
      <w:r w:rsidRPr="004E1817">
        <w:rPr>
          <w:rFonts w:ascii="Arial" w:hAnsi="Arial" w:cs="Arial"/>
          <w:sz w:val="20"/>
          <w:szCs w:val="20"/>
        </w:rPr>
        <w:t>Članak 2.</w:t>
      </w:r>
    </w:p>
    <w:bookmarkEnd w:id="1"/>
    <w:p w:rsidR="004B1968" w:rsidRPr="004E1817" w:rsidRDefault="004B1968" w:rsidP="004B1968">
      <w:pPr>
        <w:rPr>
          <w:rFonts w:ascii="Arial" w:hAnsi="Arial" w:cs="Arial"/>
          <w:sz w:val="20"/>
          <w:szCs w:val="20"/>
        </w:rPr>
      </w:pPr>
    </w:p>
    <w:p w:rsidR="004B1968" w:rsidRDefault="004B1968" w:rsidP="004B1968">
      <w:pPr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 xml:space="preserve"> Prihodi i</w:t>
      </w:r>
      <w:r w:rsidR="00235750">
        <w:rPr>
          <w:rFonts w:ascii="Arial" w:hAnsi="Arial" w:cs="Arial"/>
          <w:sz w:val="20"/>
          <w:szCs w:val="20"/>
        </w:rPr>
        <w:t xml:space="preserve"> rashodi</w:t>
      </w:r>
      <w:r w:rsidRPr="004E1817">
        <w:rPr>
          <w:rFonts w:ascii="Arial" w:hAnsi="Arial" w:cs="Arial"/>
          <w:sz w:val="20"/>
          <w:szCs w:val="20"/>
        </w:rPr>
        <w:t xml:space="preserve"> po ekonomskoj klasifikaciji utvrđ</w:t>
      </w:r>
      <w:r w:rsidR="00A873C7">
        <w:rPr>
          <w:rFonts w:ascii="Arial" w:hAnsi="Arial" w:cs="Arial"/>
          <w:sz w:val="20"/>
          <w:szCs w:val="20"/>
        </w:rPr>
        <w:t>uju se</w:t>
      </w:r>
      <w:r w:rsidRPr="004E1817">
        <w:rPr>
          <w:rFonts w:ascii="Arial" w:hAnsi="Arial" w:cs="Arial"/>
          <w:sz w:val="20"/>
          <w:szCs w:val="20"/>
        </w:rPr>
        <w:t xml:space="preserve"> u </w:t>
      </w:r>
      <w:r w:rsidR="00A873C7">
        <w:rPr>
          <w:rFonts w:ascii="Arial" w:hAnsi="Arial" w:cs="Arial"/>
          <w:sz w:val="20"/>
          <w:szCs w:val="20"/>
        </w:rPr>
        <w:t>r</w:t>
      </w:r>
      <w:r w:rsidRPr="004E1817">
        <w:rPr>
          <w:rFonts w:ascii="Arial" w:hAnsi="Arial" w:cs="Arial"/>
          <w:sz w:val="20"/>
          <w:szCs w:val="20"/>
        </w:rPr>
        <w:t>ačunu prihoda i rashoda</w:t>
      </w:r>
      <w:r w:rsidR="00A873C7">
        <w:rPr>
          <w:rFonts w:ascii="Arial" w:hAnsi="Arial" w:cs="Arial"/>
          <w:sz w:val="20"/>
          <w:szCs w:val="20"/>
        </w:rPr>
        <w:t xml:space="preserve"> za</w:t>
      </w:r>
      <w:r w:rsidRPr="004E1817">
        <w:rPr>
          <w:rFonts w:ascii="Arial" w:hAnsi="Arial" w:cs="Arial"/>
          <w:sz w:val="20"/>
          <w:szCs w:val="20"/>
        </w:rPr>
        <w:t xml:space="preserve"> 20</w:t>
      </w:r>
      <w:r w:rsidR="008C57B1" w:rsidRPr="004E1817">
        <w:rPr>
          <w:rFonts w:ascii="Arial" w:hAnsi="Arial" w:cs="Arial"/>
          <w:sz w:val="20"/>
          <w:szCs w:val="20"/>
        </w:rPr>
        <w:t>2</w:t>
      </w:r>
      <w:r w:rsidR="00721DF3">
        <w:rPr>
          <w:rFonts w:ascii="Arial" w:hAnsi="Arial" w:cs="Arial"/>
          <w:sz w:val="20"/>
          <w:szCs w:val="20"/>
        </w:rPr>
        <w:t>4</w:t>
      </w:r>
      <w:r w:rsidRPr="004E1817">
        <w:rPr>
          <w:rFonts w:ascii="Arial" w:hAnsi="Arial" w:cs="Arial"/>
          <w:sz w:val="20"/>
          <w:szCs w:val="20"/>
        </w:rPr>
        <w:t>. godin</w:t>
      </w:r>
      <w:r w:rsidR="00A873C7">
        <w:rPr>
          <w:rFonts w:ascii="Arial" w:hAnsi="Arial" w:cs="Arial"/>
          <w:sz w:val="20"/>
          <w:szCs w:val="20"/>
        </w:rPr>
        <w:t>u</w:t>
      </w:r>
      <w:r w:rsidR="00721DF3">
        <w:rPr>
          <w:rFonts w:ascii="Arial" w:hAnsi="Arial" w:cs="Arial"/>
          <w:sz w:val="20"/>
          <w:szCs w:val="20"/>
        </w:rPr>
        <w:t xml:space="preserve"> i projekcijama za 2025. i 2026. godinu,</w:t>
      </w:r>
      <w:r w:rsidRPr="004E1817">
        <w:rPr>
          <w:rFonts w:ascii="Arial" w:hAnsi="Arial" w:cs="Arial"/>
          <w:sz w:val="20"/>
          <w:szCs w:val="20"/>
        </w:rPr>
        <w:t xml:space="preserve"> kako slijedi: </w:t>
      </w:r>
    </w:p>
    <w:p w:rsidR="00C07F47" w:rsidRPr="004E1817" w:rsidRDefault="00C07F47" w:rsidP="00C07F47">
      <w:pPr>
        <w:jc w:val="center"/>
        <w:rPr>
          <w:rFonts w:ascii="Arial" w:hAnsi="Arial" w:cs="Arial"/>
          <w:b/>
          <w:sz w:val="20"/>
          <w:szCs w:val="20"/>
        </w:rPr>
      </w:pPr>
    </w:p>
    <w:p w:rsidR="00C07F47" w:rsidRPr="00C07F47" w:rsidRDefault="00C07F47" w:rsidP="00C07F47">
      <w:pPr>
        <w:jc w:val="center"/>
        <w:rPr>
          <w:rFonts w:ascii="Arial" w:hAnsi="Arial" w:cs="Arial"/>
          <w:bCs/>
          <w:sz w:val="20"/>
          <w:szCs w:val="20"/>
        </w:rPr>
      </w:pPr>
      <w:bookmarkStart w:id="2" w:name="_Hlk128848966"/>
      <w:r w:rsidRPr="00C07F47">
        <w:rPr>
          <w:rFonts w:ascii="Arial" w:hAnsi="Arial" w:cs="Arial"/>
          <w:bCs/>
          <w:sz w:val="20"/>
          <w:szCs w:val="20"/>
        </w:rPr>
        <w:t>OPĆI DIO</w:t>
      </w:r>
    </w:p>
    <w:p w:rsidR="00C07F47" w:rsidRDefault="00C07F47" w:rsidP="004B1968">
      <w:pPr>
        <w:rPr>
          <w:rFonts w:ascii="Arial" w:hAnsi="Arial" w:cs="Arial"/>
          <w:sz w:val="20"/>
          <w:szCs w:val="20"/>
        </w:rPr>
      </w:pPr>
    </w:p>
    <w:p w:rsidR="00C07F47" w:rsidRPr="004E1817" w:rsidRDefault="00EB1280" w:rsidP="00EB1280">
      <w:pPr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</w:t>
      </w:r>
      <w:r w:rsidR="00C07F47">
        <w:rPr>
          <w:rFonts w:ascii="Arial" w:hAnsi="Arial" w:cs="Arial"/>
          <w:sz w:val="20"/>
          <w:szCs w:val="20"/>
        </w:rPr>
        <w:t>AČUN PRIHODA I RASHODA – prihodi i rashodi prema ekonomskoj klasifikaciji</w:t>
      </w:r>
    </w:p>
    <w:p w:rsidR="004E1817" w:rsidRDefault="004E1817" w:rsidP="004B1968">
      <w:pPr>
        <w:rPr>
          <w:rFonts w:ascii="Arial" w:hAnsi="Arial" w:cs="Arial"/>
          <w:sz w:val="20"/>
          <w:szCs w:val="20"/>
        </w:rPr>
      </w:pPr>
    </w:p>
    <w:tbl>
      <w:tblPr>
        <w:tblW w:w="14307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7572"/>
        <w:gridCol w:w="2245"/>
        <w:gridCol w:w="2245"/>
        <w:gridCol w:w="2245"/>
      </w:tblGrid>
      <w:tr w:rsidR="00EA5974" w:rsidTr="00205759">
        <w:trPr>
          <w:trHeight w:val="510"/>
        </w:trPr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74" w:rsidRDefault="00EA5974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22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74" w:rsidRDefault="00EA5974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</w:t>
            </w:r>
            <w:r w:rsidR="00C11C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74" w:rsidRDefault="00EA5974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C11C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rojekcija 2025.</w:t>
            </w:r>
          </w:p>
        </w:tc>
        <w:tc>
          <w:tcPr>
            <w:tcW w:w="22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74" w:rsidRDefault="00C11C3E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  <w:r w:rsid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A5974" w:rsidTr="00205759">
        <w:trPr>
          <w:trHeight w:val="270"/>
        </w:trPr>
        <w:tc>
          <w:tcPr>
            <w:tcW w:w="7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74" w:rsidRDefault="00EA5974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74" w:rsidRDefault="00EA5974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74" w:rsidRDefault="00EA5974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74" w:rsidRDefault="00EA5974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</w:tr>
      <w:tr w:rsidR="00EA5974" w:rsidTr="00205759">
        <w:trPr>
          <w:trHeight w:val="270"/>
        </w:trPr>
        <w:tc>
          <w:tcPr>
            <w:tcW w:w="7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EA5974" w:rsidRPr="00EA5974" w:rsidRDefault="00EA5974" w:rsidP="00EA597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EA5974" w:rsidRPr="00EA5974" w:rsidRDefault="00EA5974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EA5974" w:rsidRPr="00EA5974" w:rsidRDefault="00EA5974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EA5974" w:rsidRPr="00EA5974" w:rsidRDefault="00EA5974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44F36" w:rsidTr="00F8501C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:rsidR="00644F36" w:rsidRPr="00EA5974" w:rsidRDefault="00644F36" w:rsidP="00644F3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</w:tcPr>
          <w:p w:rsidR="00644F36" w:rsidRDefault="00644F36" w:rsidP="00644F3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</w:tcPr>
          <w:p w:rsidR="00644F36" w:rsidRPr="00EA5974" w:rsidRDefault="00644F36" w:rsidP="00644F3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</w:tcPr>
          <w:p w:rsidR="00644F36" w:rsidRPr="00EA5974" w:rsidRDefault="00644F36" w:rsidP="00644F3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644F36" w:rsidTr="00205759">
        <w:trPr>
          <w:trHeight w:val="510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4F36" w:rsidRPr="00EA5974" w:rsidRDefault="00644F36" w:rsidP="00644F36">
            <w:pPr>
              <w:ind w:left="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44F36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3.999,00</w:t>
            </w:r>
          </w:p>
        </w:tc>
      </w:tr>
      <w:tr w:rsidR="00644F36" w:rsidTr="00205759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4F36" w:rsidRPr="00EA5974" w:rsidRDefault="00644F36" w:rsidP="00644F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44F36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</w:tr>
      <w:tr w:rsidR="00644F36" w:rsidTr="00205759">
        <w:trPr>
          <w:trHeight w:val="510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4F36" w:rsidRPr="00EA5974" w:rsidRDefault="00644F36" w:rsidP="00644F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44F36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19.000,00</w:t>
            </w:r>
          </w:p>
        </w:tc>
      </w:tr>
      <w:tr w:rsidR="00644F36" w:rsidTr="00205759">
        <w:trPr>
          <w:trHeight w:val="510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44F36" w:rsidRPr="00EA5974" w:rsidRDefault="00644F36" w:rsidP="00644F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44F36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275.000,00</w:t>
            </w:r>
          </w:p>
        </w:tc>
      </w:tr>
      <w:tr w:rsidR="00644F36" w:rsidTr="00F8501C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:rsidR="00644F36" w:rsidRPr="00EA5974" w:rsidRDefault="00644F36" w:rsidP="00644F3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</w:tcPr>
          <w:p w:rsidR="00644F36" w:rsidRDefault="00644F36" w:rsidP="00644F3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</w:tcPr>
          <w:p w:rsidR="00644F36" w:rsidRPr="00EA5974" w:rsidRDefault="00644F36" w:rsidP="00644F3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</w:tcPr>
          <w:p w:rsidR="00644F36" w:rsidRPr="00EA5974" w:rsidRDefault="00644F36" w:rsidP="00644F3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644F36" w:rsidTr="00F8501C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:rsidR="00644F36" w:rsidRPr="00EA5974" w:rsidRDefault="00644F36" w:rsidP="00644F3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</w:tcPr>
          <w:p w:rsidR="00644F36" w:rsidRDefault="00644F36" w:rsidP="00644F3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295.950,00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</w:tcPr>
          <w:p w:rsidR="00644F36" w:rsidRPr="00EA5974" w:rsidRDefault="00644F36" w:rsidP="00644F3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295.950,00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</w:tcPr>
          <w:p w:rsidR="00644F36" w:rsidRPr="00EA5974" w:rsidRDefault="00644F36" w:rsidP="00644F3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295.950,00</w:t>
            </w:r>
          </w:p>
        </w:tc>
      </w:tr>
      <w:tr w:rsidR="00644F36" w:rsidTr="00F8501C">
        <w:trPr>
          <w:trHeight w:val="99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4F36" w:rsidRPr="00EA5974" w:rsidRDefault="00644F36" w:rsidP="00644F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4F36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227.000,00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227.000,00</w:t>
            </w:r>
          </w:p>
        </w:tc>
      </w:tr>
      <w:tr w:rsidR="00644F36" w:rsidTr="00F8501C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4F36" w:rsidRPr="00EA5974" w:rsidRDefault="00644F36" w:rsidP="00644F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4F36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67.800,00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67.800,00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67.800,00</w:t>
            </w:r>
          </w:p>
        </w:tc>
      </w:tr>
      <w:tr w:rsidR="00644F36" w:rsidTr="00F8501C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4F36" w:rsidRPr="00EA5974" w:rsidRDefault="00644F36" w:rsidP="00644F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4F36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1.150,00</w:t>
            </w:r>
          </w:p>
        </w:tc>
      </w:tr>
      <w:tr w:rsidR="00644F36" w:rsidTr="00F8501C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:rsidR="00644F36" w:rsidRPr="00EA5974" w:rsidRDefault="00644F36" w:rsidP="00644F3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</w:tcPr>
          <w:p w:rsidR="00644F36" w:rsidRDefault="00644F36" w:rsidP="00644F3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2.050,00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</w:tcPr>
          <w:p w:rsidR="00644F36" w:rsidRPr="00EA5974" w:rsidRDefault="00644F36" w:rsidP="00644F3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2.050,00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</w:tcPr>
          <w:p w:rsidR="00644F36" w:rsidRPr="00EA5974" w:rsidRDefault="00644F36" w:rsidP="00644F3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2.050,00</w:t>
            </w:r>
          </w:p>
        </w:tc>
      </w:tr>
      <w:tr w:rsidR="00644F36" w:rsidTr="00F8501C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4F36" w:rsidRPr="00EA5974" w:rsidRDefault="00644F36" w:rsidP="00644F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4F36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</w:tr>
      <w:tr w:rsidR="00644F36" w:rsidTr="00F8501C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4F36" w:rsidRPr="00EA5974" w:rsidRDefault="00644F36" w:rsidP="00644F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4F36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4F36" w:rsidRPr="00EA5974" w:rsidRDefault="00644F36" w:rsidP="00644F36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1.450,00</w:t>
            </w:r>
          </w:p>
        </w:tc>
      </w:tr>
      <w:tr w:rsidR="00644F36" w:rsidTr="00F8501C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:rsidR="00644F36" w:rsidRPr="00EA5974" w:rsidRDefault="00644F36" w:rsidP="00644F3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</w:tcPr>
          <w:p w:rsidR="00644F36" w:rsidRDefault="00644F36" w:rsidP="00644F3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</w:tcPr>
          <w:p w:rsidR="00644F36" w:rsidRPr="00EA5974" w:rsidRDefault="00644F36" w:rsidP="00644F3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</w:tcPr>
          <w:p w:rsidR="00644F36" w:rsidRPr="00EA5974" w:rsidRDefault="00644F36" w:rsidP="00644F36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</w:tbl>
    <w:p w:rsidR="00CE673B" w:rsidRDefault="00CE673B" w:rsidP="004B1968">
      <w:pPr>
        <w:rPr>
          <w:rFonts w:ascii="Arial" w:hAnsi="Arial" w:cs="Arial"/>
          <w:sz w:val="20"/>
          <w:szCs w:val="20"/>
        </w:rPr>
      </w:pPr>
    </w:p>
    <w:p w:rsidR="00CE673B" w:rsidRDefault="00CE673B" w:rsidP="004B1968">
      <w:pPr>
        <w:rPr>
          <w:rFonts w:ascii="Arial" w:hAnsi="Arial" w:cs="Arial"/>
          <w:sz w:val="20"/>
          <w:szCs w:val="20"/>
        </w:rPr>
      </w:pPr>
    </w:p>
    <w:p w:rsidR="00CE673B" w:rsidRDefault="00CE673B" w:rsidP="004B1968">
      <w:pPr>
        <w:rPr>
          <w:rFonts w:ascii="Arial" w:hAnsi="Arial" w:cs="Arial"/>
          <w:sz w:val="20"/>
          <w:szCs w:val="20"/>
        </w:rPr>
      </w:pPr>
    </w:p>
    <w:p w:rsidR="00CE673B" w:rsidRDefault="00CE673B" w:rsidP="004B1968">
      <w:pPr>
        <w:rPr>
          <w:rFonts w:ascii="Arial" w:hAnsi="Arial" w:cs="Arial"/>
          <w:sz w:val="20"/>
          <w:szCs w:val="20"/>
        </w:rPr>
      </w:pPr>
    </w:p>
    <w:p w:rsidR="00EB5334" w:rsidRDefault="00EB5334" w:rsidP="004B1968">
      <w:pPr>
        <w:rPr>
          <w:rFonts w:ascii="Arial" w:hAnsi="Arial" w:cs="Arial"/>
          <w:sz w:val="20"/>
          <w:szCs w:val="20"/>
        </w:rPr>
      </w:pPr>
    </w:p>
    <w:bookmarkEnd w:id="2"/>
    <w:p w:rsidR="00B62F3F" w:rsidRDefault="00B62F3F" w:rsidP="004B1968">
      <w:pPr>
        <w:rPr>
          <w:rFonts w:ascii="Arial" w:hAnsi="Arial" w:cs="Arial"/>
          <w:sz w:val="20"/>
          <w:szCs w:val="20"/>
        </w:rPr>
      </w:pPr>
    </w:p>
    <w:p w:rsidR="00C07F47" w:rsidRDefault="00C07F47" w:rsidP="004B1968">
      <w:pPr>
        <w:rPr>
          <w:rFonts w:ascii="Arial" w:hAnsi="Arial" w:cs="Arial"/>
          <w:sz w:val="20"/>
          <w:szCs w:val="20"/>
        </w:rPr>
      </w:pPr>
    </w:p>
    <w:p w:rsidR="00B62F3F" w:rsidRDefault="00B62F3F" w:rsidP="004B1968">
      <w:pPr>
        <w:rPr>
          <w:rFonts w:ascii="Arial" w:hAnsi="Arial" w:cs="Arial"/>
          <w:sz w:val="20"/>
          <w:szCs w:val="20"/>
        </w:rPr>
      </w:pPr>
    </w:p>
    <w:p w:rsidR="00B62F3F" w:rsidRDefault="00B62F3F" w:rsidP="004B1968">
      <w:pPr>
        <w:rPr>
          <w:rFonts w:ascii="Arial" w:hAnsi="Arial" w:cs="Arial"/>
          <w:sz w:val="20"/>
          <w:szCs w:val="20"/>
        </w:rPr>
      </w:pPr>
    </w:p>
    <w:p w:rsidR="00C07F47" w:rsidRPr="00C07F47" w:rsidRDefault="00C07F47" w:rsidP="00C07F47">
      <w:pPr>
        <w:jc w:val="center"/>
        <w:rPr>
          <w:rFonts w:ascii="Arial" w:hAnsi="Arial" w:cs="Arial"/>
          <w:bCs/>
          <w:sz w:val="20"/>
          <w:szCs w:val="20"/>
        </w:rPr>
      </w:pPr>
      <w:bookmarkStart w:id="3" w:name="_Hlk128855917"/>
      <w:r w:rsidRPr="00C07F47">
        <w:rPr>
          <w:rFonts w:ascii="Arial" w:hAnsi="Arial" w:cs="Arial"/>
          <w:bCs/>
          <w:sz w:val="20"/>
          <w:szCs w:val="20"/>
        </w:rPr>
        <w:t>OPĆI DIO</w:t>
      </w:r>
    </w:p>
    <w:p w:rsidR="00C07F47" w:rsidRDefault="00C07F47" w:rsidP="00C07F47">
      <w:pPr>
        <w:rPr>
          <w:rFonts w:ascii="Arial" w:hAnsi="Arial" w:cs="Arial"/>
          <w:sz w:val="20"/>
          <w:szCs w:val="20"/>
        </w:rPr>
      </w:pPr>
    </w:p>
    <w:p w:rsidR="00C07F47" w:rsidRPr="004E1817" w:rsidRDefault="00EB1280" w:rsidP="00C07F4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</w:t>
      </w:r>
      <w:r w:rsidR="00C07F47">
        <w:rPr>
          <w:rFonts w:ascii="Arial" w:hAnsi="Arial" w:cs="Arial"/>
          <w:sz w:val="20"/>
          <w:szCs w:val="20"/>
        </w:rPr>
        <w:t>AČUN PRIHODA I RASHODA – prihodi i rashodi prema izvorima financiranja</w:t>
      </w:r>
    </w:p>
    <w:p w:rsidR="00C07F47" w:rsidRDefault="00C07F47" w:rsidP="00C07F47">
      <w:pPr>
        <w:rPr>
          <w:rFonts w:ascii="Arial" w:hAnsi="Arial" w:cs="Arial"/>
          <w:sz w:val="20"/>
          <w:szCs w:val="20"/>
        </w:rPr>
      </w:pPr>
    </w:p>
    <w:tbl>
      <w:tblPr>
        <w:tblW w:w="14307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7572"/>
        <w:gridCol w:w="2245"/>
        <w:gridCol w:w="2245"/>
        <w:gridCol w:w="2245"/>
      </w:tblGrid>
      <w:tr w:rsidR="00027FA5" w:rsidTr="006F4F9E">
        <w:trPr>
          <w:trHeight w:val="510"/>
        </w:trPr>
        <w:tc>
          <w:tcPr>
            <w:tcW w:w="75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7FA5" w:rsidRDefault="00027FA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22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7FA5" w:rsidRDefault="00027FA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</w:t>
            </w:r>
            <w:r w:rsidR="00C11C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7FA5" w:rsidRDefault="00027FA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C11C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rojekcija 2025.</w:t>
            </w:r>
          </w:p>
        </w:tc>
        <w:tc>
          <w:tcPr>
            <w:tcW w:w="22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7FA5" w:rsidRDefault="00C11C3E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  <w:r w:rsidR="00027F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027F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27FA5" w:rsidTr="006F4F9E">
        <w:trPr>
          <w:trHeight w:val="270"/>
        </w:trPr>
        <w:tc>
          <w:tcPr>
            <w:tcW w:w="7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7FA5" w:rsidRDefault="00027FA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7FA5" w:rsidRDefault="00027FA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7FA5" w:rsidRDefault="00027FA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7FA5" w:rsidRDefault="00027FA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</w:tr>
      <w:tr w:rsidR="00027FA5" w:rsidTr="006F4F9E">
        <w:trPr>
          <w:trHeight w:val="255"/>
        </w:trPr>
        <w:tc>
          <w:tcPr>
            <w:tcW w:w="7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027FA5" w:rsidRDefault="00027FA5" w:rsidP="00027F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027FA5" w:rsidRDefault="00027FA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027FA5" w:rsidRDefault="00027FA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027FA5" w:rsidRDefault="00027FA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F00697" w:rsidTr="006F4F9E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</w:tr>
      <w:tr w:rsidR="00F00697" w:rsidTr="006F4F9E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3.999,00</w:t>
            </w:r>
          </w:p>
        </w:tc>
      </w:tr>
      <w:tr w:rsidR="00F00697" w:rsidTr="006F4F9E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1,00</w:t>
            </w:r>
          </w:p>
        </w:tc>
      </w:tr>
      <w:tr w:rsidR="00F00697" w:rsidTr="006F4F9E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</w:tr>
      <w:tr w:rsidR="00F00697" w:rsidTr="006F4F9E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</w:tr>
      <w:tr w:rsidR="00F00697" w:rsidTr="006F4F9E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19.000,00</w:t>
            </w:r>
          </w:p>
        </w:tc>
      </w:tr>
      <w:tr w:rsidR="00F00697" w:rsidTr="006F4F9E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275.000,00</w:t>
            </w:r>
          </w:p>
        </w:tc>
      </w:tr>
      <w:tr w:rsidR="00F00697" w:rsidTr="006F4F9E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275.000,00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295.950,00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295.950,00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295.950,00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227.000,00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227.000,00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226.000,00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226.000,00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00697" w:rsidRDefault="00F00697" w:rsidP="00F006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67.800,00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67.800,00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67.800,00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48.000,00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15.801,00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15.801,00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15.801,00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3.999,00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B512C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2.050,00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2.050,00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2.050,00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476ED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476ED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1.450,00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97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476ED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697" w:rsidRPr="007476ED" w:rsidRDefault="00F00697" w:rsidP="00F0069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1.450,00</w:t>
            </w:r>
          </w:p>
        </w:tc>
      </w:tr>
      <w:tr w:rsidR="00F00697" w:rsidTr="00F8501C">
        <w:trPr>
          <w:trHeight w:val="255"/>
        </w:trPr>
        <w:tc>
          <w:tcPr>
            <w:tcW w:w="7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:rsidR="00F00697" w:rsidRDefault="00F00697" w:rsidP="00F0069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</w:tcPr>
          <w:p w:rsidR="00F00697" w:rsidRDefault="00F00697" w:rsidP="00F0069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</w:tbl>
    <w:bookmarkEnd w:id="3"/>
    <w:p w:rsidR="00143357" w:rsidRPr="00C07F47" w:rsidRDefault="00143357" w:rsidP="00143357">
      <w:pPr>
        <w:jc w:val="center"/>
        <w:rPr>
          <w:rFonts w:ascii="Arial" w:hAnsi="Arial" w:cs="Arial"/>
          <w:bCs/>
          <w:sz w:val="20"/>
          <w:szCs w:val="20"/>
        </w:rPr>
      </w:pPr>
      <w:r w:rsidRPr="00C07F47">
        <w:rPr>
          <w:rFonts w:ascii="Arial" w:hAnsi="Arial" w:cs="Arial"/>
          <w:bCs/>
          <w:sz w:val="20"/>
          <w:szCs w:val="20"/>
        </w:rPr>
        <w:t>OPĆI DIO</w:t>
      </w:r>
    </w:p>
    <w:p w:rsidR="00143357" w:rsidRDefault="00143357" w:rsidP="00143357">
      <w:pPr>
        <w:rPr>
          <w:rFonts w:ascii="Arial" w:hAnsi="Arial" w:cs="Arial"/>
          <w:sz w:val="20"/>
          <w:szCs w:val="20"/>
        </w:rPr>
      </w:pPr>
    </w:p>
    <w:p w:rsidR="00143357" w:rsidRPr="004E1817" w:rsidRDefault="00F664EA" w:rsidP="0014335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</w:t>
      </w:r>
      <w:r w:rsidR="00143357">
        <w:rPr>
          <w:rFonts w:ascii="Arial" w:hAnsi="Arial" w:cs="Arial"/>
          <w:sz w:val="20"/>
          <w:szCs w:val="20"/>
        </w:rPr>
        <w:t>AČUN PRIHODA I RASHODA – rashodi prema funkcijskoj klasifikaciji</w:t>
      </w:r>
    </w:p>
    <w:p w:rsidR="00143357" w:rsidRDefault="00143357" w:rsidP="00143357">
      <w:pPr>
        <w:rPr>
          <w:rFonts w:ascii="Arial" w:hAnsi="Arial" w:cs="Arial"/>
          <w:sz w:val="20"/>
          <w:szCs w:val="20"/>
        </w:rPr>
      </w:pPr>
    </w:p>
    <w:tbl>
      <w:tblPr>
        <w:tblW w:w="14307" w:type="dxa"/>
        <w:tblInd w:w="118" w:type="dxa"/>
        <w:tblLook w:val="04A0" w:firstRow="1" w:lastRow="0" w:firstColumn="1" w:lastColumn="0" w:noHBand="0" w:noVBand="1"/>
      </w:tblPr>
      <w:tblGrid>
        <w:gridCol w:w="7556"/>
        <w:gridCol w:w="2251"/>
        <w:gridCol w:w="2250"/>
        <w:gridCol w:w="2250"/>
      </w:tblGrid>
      <w:tr w:rsidR="0025102A" w:rsidRPr="0025102A" w:rsidTr="00ED5087">
        <w:trPr>
          <w:trHeight w:val="660"/>
        </w:trPr>
        <w:tc>
          <w:tcPr>
            <w:tcW w:w="75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02A" w:rsidRPr="0025102A" w:rsidRDefault="0025102A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22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02A" w:rsidRPr="0025102A" w:rsidRDefault="0025102A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</w:t>
            </w:r>
            <w:r w:rsidR="00C11C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02A" w:rsidRPr="0025102A" w:rsidRDefault="0025102A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C11C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rojekcija 2025.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02A" w:rsidRPr="0025102A" w:rsidRDefault="00C11C3E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  <w:r w:rsidR="0025102A"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25102A"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5102A" w:rsidRPr="0025102A" w:rsidTr="00ED5087">
        <w:trPr>
          <w:trHeight w:val="255"/>
        </w:trPr>
        <w:tc>
          <w:tcPr>
            <w:tcW w:w="7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02A" w:rsidRPr="0025102A" w:rsidRDefault="0025102A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02A" w:rsidRPr="0025102A" w:rsidRDefault="0025102A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02A" w:rsidRPr="0025102A" w:rsidRDefault="0025102A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02A" w:rsidRPr="0025102A" w:rsidRDefault="0025102A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</w:tr>
      <w:tr w:rsidR="00ED5087" w:rsidRPr="0025102A" w:rsidTr="00F8501C">
        <w:trPr>
          <w:trHeight w:val="300"/>
        </w:trPr>
        <w:tc>
          <w:tcPr>
            <w:tcW w:w="755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D5087" w:rsidRPr="0025102A" w:rsidRDefault="00ED5087" w:rsidP="00ED50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D5087" w:rsidRPr="0025102A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98.000</w:t>
            </w: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:rsidR="00ED5087" w:rsidRPr="0025102A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:rsidR="00ED5087" w:rsidRPr="005B37E3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ED5087" w:rsidRPr="0025102A" w:rsidTr="00ED5087">
        <w:trPr>
          <w:trHeight w:val="300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25102A" w:rsidRDefault="00ED5087" w:rsidP="00ED50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KLAS: 06 USLUGE UNAPREĐENJA STANOVANJA I ZAJEDNICE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25102A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98.000</w:t>
            </w: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25102A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5B37E3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ED5087" w:rsidRPr="0025102A" w:rsidTr="00ED5087">
        <w:trPr>
          <w:trHeight w:val="300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25102A" w:rsidRDefault="00ED5087" w:rsidP="00ED50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color w:val="000000"/>
                <w:sz w:val="20"/>
                <w:szCs w:val="20"/>
              </w:rPr>
              <w:t>062 RAZVOJ ZAJEDNICE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25102A" w:rsidRDefault="00ED5087" w:rsidP="00ED50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  <w:r w:rsidRPr="0025102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Pr="002510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25102A" w:rsidRDefault="00ED5087" w:rsidP="00ED50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25102A" w:rsidRDefault="00ED5087" w:rsidP="00ED50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298.000,00</w:t>
            </w:r>
          </w:p>
        </w:tc>
      </w:tr>
    </w:tbl>
    <w:p w:rsidR="007476ED" w:rsidRPr="0025102A" w:rsidRDefault="007476ED" w:rsidP="005B37E3">
      <w:pPr>
        <w:rPr>
          <w:rFonts w:ascii="Arial" w:hAnsi="Arial" w:cs="Arial"/>
          <w:sz w:val="20"/>
          <w:szCs w:val="20"/>
        </w:rPr>
      </w:pPr>
    </w:p>
    <w:p w:rsidR="007476ED" w:rsidRDefault="007476ED" w:rsidP="00143357">
      <w:pPr>
        <w:rPr>
          <w:rFonts w:ascii="Arial" w:hAnsi="Arial" w:cs="Arial"/>
          <w:sz w:val="20"/>
          <w:szCs w:val="20"/>
        </w:rPr>
      </w:pPr>
    </w:p>
    <w:p w:rsidR="00F664EA" w:rsidRPr="00C07F47" w:rsidRDefault="00F664EA" w:rsidP="00F664EA">
      <w:pPr>
        <w:jc w:val="center"/>
        <w:rPr>
          <w:rFonts w:ascii="Arial" w:hAnsi="Arial" w:cs="Arial"/>
          <w:bCs/>
          <w:sz w:val="20"/>
          <w:szCs w:val="20"/>
        </w:rPr>
      </w:pPr>
      <w:r w:rsidRPr="00C07F47">
        <w:rPr>
          <w:rFonts w:ascii="Arial" w:hAnsi="Arial" w:cs="Arial"/>
          <w:bCs/>
          <w:sz w:val="20"/>
          <w:szCs w:val="20"/>
        </w:rPr>
        <w:t>OPĆI DIO</w:t>
      </w:r>
    </w:p>
    <w:p w:rsidR="00F664EA" w:rsidRDefault="00F664EA" w:rsidP="00F664EA">
      <w:pPr>
        <w:rPr>
          <w:rFonts w:ascii="Arial" w:hAnsi="Arial" w:cs="Arial"/>
          <w:sz w:val="20"/>
          <w:szCs w:val="20"/>
        </w:rPr>
      </w:pPr>
    </w:p>
    <w:p w:rsidR="00F664EA" w:rsidRDefault="00F664EA" w:rsidP="00F664E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RAČUN FINANCIRANJA – prema </w:t>
      </w:r>
      <w:r w:rsidR="00697148">
        <w:rPr>
          <w:rFonts w:ascii="Arial" w:hAnsi="Arial" w:cs="Arial"/>
          <w:sz w:val="20"/>
          <w:szCs w:val="20"/>
        </w:rPr>
        <w:t xml:space="preserve">ekonomskoj </w:t>
      </w:r>
      <w:r>
        <w:rPr>
          <w:rFonts w:ascii="Arial" w:hAnsi="Arial" w:cs="Arial"/>
          <w:sz w:val="20"/>
          <w:szCs w:val="20"/>
        </w:rPr>
        <w:t>klasifikaciji</w:t>
      </w:r>
      <w:r w:rsidR="00697148">
        <w:rPr>
          <w:rFonts w:ascii="Arial" w:hAnsi="Arial" w:cs="Arial"/>
          <w:sz w:val="20"/>
          <w:szCs w:val="20"/>
        </w:rPr>
        <w:t xml:space="preserve"> i izvorima financiranja</w:t>
      </w:r>
    </w:p>
    <w:p w:rsidR="00697148" w:rsidRPr="004E1817" w:rsidRDefault="00697148" w:rsidP="00F664EA">
      <w:pPr>
        <w:jc w:val="center"/>
        <w:rPr>
          <w:rFonts w:ascii="Arial" w:hAnsi="Arial" w:cs="Arial"/>
          <w:sz w:val="20"/>
          <w:szCs w:val="20"/>
        </w:rPr>
      </w:pPr>
    </w:p>
    <w:p w:rsidR="00F664EA" w:rsidRDefault="009D1127" w:rsidP="00F664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E47DA">
        <w:rPr>
          <w:rFonts w:ascii="Arial" w:hAnsi="Arial" w:cs="Arial"/>
          <w:sz w:val="20"/>
          <w:szCs w:val="20"/>
        </w:rPr>
        <w:t>e planiraju se</w:t>
      </w:r>
      <w:r>
        <w:rPr>
          <w:rFonts w:ascii="Arial" w:hAnsi="Arial" w:cs="Arial"/>
          <w:sz w:val="20"/>
          <w:szCs w:val="20"/>
        </w:rPr>
        <w:t xml:space="preserve"> primi</w:t>
      </w:r>
      <w:r w:rsidR="00EE47DA">
        <w:rPr>
          <w:rFonts w:ascii="Arial" w:hAnsi="Arial" w:cs="Arial"/>
          <w:sz w:val="20"/>
          <w:szCs w:val="20"/>
        </w:rPr>
        <w:t>tci</w:t>
      </w:r>
      <w:r>
        <w:rPr>
          <w:rFonts w:ascii="Arial" w:hAnsi="Arial" w:cs="Arial"/>
          <w:sz w:val="20"/>
          <w:szCs w:val="20"/>
        </w:rPr>
        <w:t xml:space="preserve"> od financijske imovine i zaduživanja, niti izdat</w:t>
      </w:r>
      <w:r w:rsidR="00EE47DA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 za financijsku imovinu i otplatu instrumenata zaduženja.</w:t>
      </w:r>
    </w:p>
    <w:p w:rsidR="00F664EA" w:rsidRDefault="00F664EA" w:rsidP="008A018A">
      <w:pPr>
        <w:rPr>
          <w:rFonts w:ascii="Arial" w:hAnsi="Arial" w:cs="Arial"/>
          <w:sz w:val="20"/>
          <w:szCs w:val="20"/>
        </w:rPr>
      </w:pPr>
    </w:p>
    <w:p w:rsidR="00F664EA" w:rsidRDefault="00F664EA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9E785D" w:rsidRDefault="009E785D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D44BA3" w:rsidRDefault="00D44BA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0C7648" w:rsidRDefault="000C7648" w:rsidP="000C7648">
      <w:pPr>
        <w:jc w:val="center"/>
        <w:rPr>
          <w:rFonts w:ascii="Arial" w:hAnsi="Arial" w:cs="Arial"/>
          <w:b/>
          <w:sz w:val="20"/>
          <w:szCs w:val="20"/>
        </w:rPr>
      </w:pPr>
      <w:bookmarkStart w:id="4" w:name="_Hlk129179525"/>
      <w:r w:rsidRPr="004E181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4E1817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POSEBNI</w:t>
      </w:r>
      <w:r w:rsidRPr="004E1817">
        <w:rPr>
          <w:rFonts w:ascii="Arial" w:hAnsi="Arial" w:cs="Arial"/>
          <w:b/>
          <w:sz w:val="20"/>
          <w:szCs w:val="20"/>
        </w:rPr>
        <w:t xml:space="preserve"> DIO</w:t>
      </w:r>
    </w:p>
    <w:p w:rsidR="003255CB" w:rsidRDefault="003255CB" w:rsidP="000C7648">
      <w:pPr>
        <w:jc w:val="center"/>
        <w:rPr>
          <w:rFonts w:ascii="Arial" w:hAnsi="Arial" w:cs="Arial"/>
          <w:b/>
          <w:sz w:val="20"/>
          <w:szCs w:val="20"/>
        </w:rPr>
      </w:pPr>
    </w:p>
    <w:p w:rsidR="003255CB" w:rsidRPr="004E1817" w:rsidRDefault="003255CB" w:rsidP="003255CB">
      <w:pPr>
        <w:jc w:val="center"/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 xml:space="preserve">Članak </w:t>
      </w:r>
      <w:r>
        <w:rPr>
          <w:rFonts w:ascii="Arial" w:hAnsi="Arial" w:cs="Arial"/>
          <w:sz w:val="20"/>
          <w:szCs w:val="20"/>
        </w:rPr>
        <w:t>3</w:t>
      </w:r>
      <w:r w:rsidRPr="004E1817">
        <w:rPr>
          <w:rFonts w:ascii="Arial" w:hAnsi="Arial" w:cs="Arial"/>
          <w:sz w:val="20"/>
          <w:szCs w:val="20"/>
        </w:rPr>
        <w:t>.</w:t>
      </w:r>
    </w:p>
    <w:p w:rsidR="003255CB" w:rsidRPr="004E1817" w:rsidRDefault="003255CB" w:rsidP="000C7648">
      <w:pPr>
        <w:jc w:val="center"/>
        <w:rPr>
          <w:rFonts w:ascii="Arial" w:hAnsi="Arial" w:cs="Arial"/>
          <w:b/>
          <w:sz w:val="20"/>
          <w:szCs w:val="20"/>
        </w:rPr>
      </w:pPr>
    </w:p>
    <w:bookmarkEnd w:id="4"/>
    <w:p w:rsidR="001E13C5" w:rsidRDefault="003255CB" w:rsidP="001E13C5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RASHODI ISKAZANI PO IZVORIMA FINANCIRANJA I EKONOMSKOJ KLASIFIKACIJI, RASPOREĐENI U PROGRAME, ODNOSNO AKTIVNOSTI</w:t>
      </w:r>
    </w:p>
    <w:tbl>
      <w:tblPr>
        <w:tblW w:w="14307" w:type="dxa"/>
        <w:tblInd w:w="118" w:type="dxa"/>
        <w:tblLook w:val="04A0" w:firstRow="1" w:lastRow="0" w:firstColumn="1" w:lastColumn="0" w:noHBand="0" w:noVBand="1"/>
      </w:tblPr>
      <w:tblGrid>
        <w:gridCol w:w="7556"/>
        <w:gridCol w:w="2250"/>
        <w:gridCol w:w="2251"/>
        <w:gridCol w:w="2250"/>
      </w:tblGrid>
      <w:tr w:rsidR="00F3618B" w:rsidTr="003255CB">
        <w:trPr>
          <w:trHeight w:val="660"/>
        </w:trPr>
        <w:tc>
          <w:tcPr>
            <w:tcW w:w="75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618B" w:rsidRDefault="00F3618B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618B" w:rsidRDefault="00F3618B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</w:t>
            </w:r>
            <w:r w:rsidR="00C11C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618B" w:rsidRDefault="00F3618B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C11C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rojekcija 2025.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618B" w:rsidRDefault="00C11C3E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  <w:r w:rsidR="00F361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F361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3618B" w:rsidTr="003255CB">
        <w:trPr>
          <w:trHeight w:val="255"/>
        </w:trPr>
        <w:tc>
          <w:tcPr>
            <w:tcW w:w="7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618B" w:rsidRDefault="00F3618B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618B" w:rsidRDefault="00F3618B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618B" w:rsidRDefault="00F3618B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618B" w:rsidRDefault="00F3618B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</w:tr>
      <w:tr w:rsidR="00ED5087" w:rsidTr="00F8501C">
        <w:trPr>
          <w:trHeight w:val="255"/>
        </w:trPr>
        <w:tc>
          <w:tcPr>
            <w:tcW w:w="755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SVEUKUPNO RASHODI I IZDACI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298.000,00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298.000,00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298.000,00</w:t>
            </w:r>
          </w:p>
        </w:tc>
      </w:tr>
      <w:tr w:rsidR="00ED5087" w:rsidTr="00F8501C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1007001 BJELOVARSKO-BILOGORSKA ŽUPANIJA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298.000,00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298.000,00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298.000,00</w:t>
            </w:r>
          </w:p>
        </w:tc>
      </w:tr>
      <w:tr w:rsidR="00ED5087" w:rsidTr="00F8501C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D5087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RAZDJEL: 15 UPRAVNI ODJEL ZA PROSTORNO UREĐENJE, GRADNJU, ZAŠTITU OKOLIŠA I ZAŠTITU PRIRODE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ED5087" w:rsidTr="00F8501C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D5087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GLAVA: 15-1 PROSTORNO UREĐENJE I GRADNJA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ED5087" w:rsidTr="00F8501C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26 REDOVNA DJELATNOST JU ZAVODA ZA PROSTORNO UREĐENJE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298.000,00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298.000,00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298.000,00</w:t>
            </w:r>
          </w:p>
        </w:tc>
      </w:tr>
      <w:tr w:rsidR="00ED5087" w:rsidTr="00F8501C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 A000187 REDOVNE AKTIVNOSTI JU ZAVODA ZA PROSTOR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UREĐENJE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275.000,00</w:t>
            </w:r>
          </w:p>
        </w:tc>
      </w:tr>
      <w:tr w:rsidR="00ED5087" w:rsidTr="009E785D">
        <w:trPr>
          <w:trHeight w:val="300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 OPĆI PRIHODI I PRIMICI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275.000,00</w:t>
            </w:r>
          </w:p>
        </w:tc>
      </w:tr>
      <w:tr w:rsidR="00ED5087" w:rsidTr="009E785D">
        <w:trPr>
          <w:trHeight w:val="300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275.000,00</w:t>
            </w:r>
          </w:p>
        </w:tc>
      </w:tr>
      <w:tr w:rsidR="00ED5087" w:rsidTr="009E785D">
        <w:trPr>
          <w:trHeight w:val="300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275.000,00</w:t>
            </w:r>
          </w:p>
        </w:tc>
      </w:tr>
      <w:tr w:rsidR="00ED5087" w:rsidTr="009E785D">
        <w:trPr>
          <w:trHeight w:val="300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226.000,00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226.000,00</w:t>
            </w:r>
          </w:p>
        </w:tc>
      </w:tr>
      <w:tr w:rsidR="00ED5087" w:rsidTr="009E785D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</w:tr>
      <w:tr w:rsidR="00ED5087" w:rsidTr="009E785D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34 FINANCIJSKI RASHODI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D5087" w:rsidTr="00F8501C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 A000285 REDOVNA DJELATNOST JU ZZPU - VS KORISNIKA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23.000,00</w:t>
            </w:r>
          </w:p>
        </w:tc>
      </w:tr>
      <w:tr w:rsidR="00ED5087" w:rsidTr="009E785D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2 VLASTITI PRIHODI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19.001,00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19.001,00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19.001,00</w:t>
            </w:r>
          </w:p>
        </w:tc>
      </w:tr>
      <w:tr w:rsidR="00ED5087" w:rsidTr="009E785D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19.001,00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19.001,00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19.001,00</w:t>
            </w:r>
          </w:p>
        </w:tc>
      </w:tr>
      <w:tr w:rsidR="00ED5087" w:rsidTr="00E044F9">
        <w:trPr>
          <w:trHeight w:val="102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16.951,00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16.951,00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16.951,00</w:t>
            </w:r>
          </w:p>
        </w:tc>
      </w:tr>
      <w:tr w:rsidR="00ED5087" w:rsidTr="009E785D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D5087" w:rsidTr="009E785D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15.801,00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15.801,00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15.801,00</w:t>
            </w:r>
          </w:p>
        </w:tc>
      </w:tr>
      <w:tr w:rsidR="00ED5087" w:rsidTr="009E785D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F3618B" w:rsidRDefault="00ED5087" w:rsidP="00ED508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F3618B" w:rsidRDefault="00ED5087" w:rsidP="00ED50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</w:tr>
      <w:tr w:rsidR="00ED5087" w:rsidTr="009E785D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2.050,00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2.050,00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2.050,00</w:t>
            </w:r>
          </w:p>
        </w:tc>
      </w:tr>
      <w:tr w:rsidR="00ED5087" w:rsidTr="009E785D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1E13C5" w:rsidRDefault="00ED5087" w:rsidP="00ED508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1E13C5" w:rsidRDefault="00ED5087" w:rsidP="00ED50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1E13C5" w:rsidRDefault="00ED5087" w:rsidP="00ED50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</w:tr>
      <w:tr w:rsidR="00ED5087" w:rsidRPr="001E13C5" w:rsidTr="009E785D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1E13C5" w:rsidRDefault="00ED5087" w:rsidP="00ED508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1E13C5" w:rsidRDefault="00ED5087" w:rsidP="00ED50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1E13C5" w:rsidRDefault="00ED5087" w:rsidP="00ED50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1.450,00</w:t>
            </w:r>
          </w:p>
        </w:tc>
      </w:tr>
      <w:tr w:rsidR="00ED5087" w:rsidTr="009E785D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E044F9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</w:tr>
      <w:tr w:rsidR="00ED5087" w:rsidTr="009E785D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</w:tr>
      <w:tr w:rsidR="00ED5087" w:rsidTr="009E785D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</w:tr>
      <w:tr w:rsidR="00ED5087" w:rsidTr="009E785D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</w:tr>
      <w:tr w:rsidR="00ED5087" w:rsidTr="009E785D">
        <w:trPr>
          <w:trHeight w:val="255"/>
        </w:trPr>
        <w:tc>
          <w:tcPr>
            <w:tcW w:w="7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Pr="001E13C5" w:rsidRDefault="00ED5087" w:rsidP="00ED508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D5087" w:rsidRDefault="00ED5087" w:rsidP="00ED50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1E13C5" w:rsidRDefault="00ED5087" w:rsidP="00ED50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5087" w:rsidRPr="001E13C5" w:rsidRDefault="00ED5087" w:rsidP="00ED508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</w:tr>
    </w:tbl>
    <w:p w:rsidR="009E785D" w:rsidRDefault="009E785D" w:rsidP="00301A1E">
      <w:pPr>
        <w:rPr>
          <w:rFonts w:ascii="Arial" w:hAnsi="Arial" w:cs="Arial"/>
          <w:b/>
          <w:sz w:val="20"/>
          <w:szCs w:val="20"/>
        </w:rPr>
      </w:pPr>
      <w:bookmarkStart w:id="5" w:name="_GoBack"/>
      <w:bookmarkEnd w:id="5"/>
    </w:p>
    <w:p w:rsidR="00324901" w:rsidRDefault="008651B2" w:rsidP="00324901">
      <w:pPr>
        <w:jc w:val="center"/>
        <w:rPr>
          <w:rFonts w:ascii="Arial" w:hAnsi="Arial" w:cs="Arial"/>
          <w:b/>
          <w:sz w:val="20"/>
          <w:szCs w:val="20"/>
        </w:rPr>
      </w:pPr>
      <w:r w:rsidRPr="00045A25">
        <w:rPr>
          <w:rFonts w:ascii="Arial" w:hAnsi="Arial" w:cs="Arial"/>
          <w:b/>
          <w:sz w:val="20"/>
          <w:szCs w:val="20"/>
        </w:rPr>
        <w:t>I</w:t>
      </w:r>
      <w:r w:rsidR="00324901" w:rsidRPr="00045A25">
        <w:rPr>
          <w:rFonts w:ascii="Arial" w:hAnsi="Arial" w:cs="Arial"/>
          <w:b/>
          <w:sz w:val="20"/>
          <w:szCs w:val="20"/>
        </w:rPr>
        <w:t xml:space="preserve">II. </w:t>
      </w:r>
      <w:r w:rsidRPr="00045A25">
        <w:rPr>
          <w:rFonts w:ascii="Arial" w:hAnsi="Arial" w:cs="Arial"/>
          <w:b/>
          <w:sz w:val="20"/>
          <w:szCs w:val="20"/>
        </w:rPr>
        <w:t>ZAVRŠNE ODREDBE</w:t>
      </w:r>
    </w:p>
    <w:p w:rsidR="00D44BA3" w:rsidRPr="00045A25" w:rsidRDefault="00D44BA3" w:rsidP="00324901">
      <w:pPr>
        <w:jc w:val="center"/>
        <w:rPr>
          <w:rFonts w:ascii="Arial" w:hAnsi="Arial" w:cs="Arial"/>
          <w:b/>
          <w:sz w:val="20"/>
          <w:szCs w:val="20"/>
        </w:rPr>
      </w:pPr>
    </w:p>
    <w:p w:rsidR="008651B2" w:rsidRPr="00045A25" w:rsidRDefault="008651B2" w:rsidP="008651B2">
      <w:pPr>
        <w:rPr>
          <w:rFonts w:ascii="Arial" w:hAnsi="Arial" w:cs="Arial"/>
          <w:b/>
          <w:sz w:val="20"/>
          <w:szCs w:val="20"/>
        </w:rPr>
      </w:pPr>
    </w:p>
    <w:p w:rsidR="003B4283" w:rsidRPr="00045A25" w:rsidRDefault="003B4283" w:rsidP="003B4283">
      <w:pPr>
        <w:jc w:val="center"/>
        <w:rPr>
          <w:rFonts w:ascii="Arial" w:hAnsi="Arial" w:cs="Arial"/>
          <w:sz w:val="20"/>
          <w:szCs w:val="20"/>
        </w:rPr>
      </w:pPr>
      <w:r w:rsidRPr="00045A25">
        <w:rPr>
          <w:rFonts w:ascii="Arial" w:hAnsi="Arial" w:cs="Arial"/>
          <w:sz w:val="20"/>
          <w:szCs w:val="20"/>
        </w:rPr>
        <w:t xml:space="preserve">Članak </w:t>
      </w:r>
      <w:r w:rsidR="003255CB" w:rsidRPr="00045A25">
        <w:rPr>
          <w:rFonts w:ascii="Arial" w:hAnsi="Arial" w:cs="Arial"/>
          <w:sz w:val="20"/>
          <w:szCs w:val="20"/>
        </w:rPr>
        <w:t>4</w:t>
      </w:r>
      <w:r w:rsidRPr="00045A25">
        <w:rPr>
          <w:rFonts w:ascii="Arial" w:hAnsi="Arial" w:cs="Arial"/>
          <w:sz w:val="20"/>
          <w:szCs w:val="20"/>
        </w:rPr>
        <w:t>.</w:t>
      </w:r>
    </w:p>
    <w:p w:rsidR="002E73D7" w:rsidRPr="00CF7BF8" w:rsidRDefault="002E73D7" w:rsidP="002E73D7">
      <w:pPr>
        <w:rPr>
          <w:rFonts w:ascii="Arial" w:hAnsi="Arial" w:cs="Arial"/>
          <w:sz w:val="20"/>
          <w:szCs w:val="20"/>
        </w:rPr>
      </w:pPr>
    </w:p>
    <w:p w:rsidR="00143357" w:rsidRPr="00CF7BF8" w:rsidRDefault="002E73D7" w:rsidP="00301A1E">
      <w:pPr>
        <w:ind w:firstLine="708"/>
        <w:rPr>
          <w:rFonts w:ascii="Arial" w:hAnsi="Arial" w:cs="Arial"/>
          <w:sz w:val="20"/>
          <w:szCs w:val="20"/>
        </w:rPr>
      </w:pPr>
      <w:r w:rsidRPr="00CF7BF8">
        <w:rPr>
          <w:rFonts w:ascii="Arial" w:hAnsi="Arial" w:cs="Arial"/>
          <w:sz w:val="20"/>
          <w:szCs w:val="20"/>
        </w:rPr>
        <w:t>Financijsk</w:t>
      </w:r>
      <w:r w:rsidR="00CF7BF8" w:rsidRPr="00CF7BF8">
        <w:rPr>
          <w:rFonts w:ascii="Arial" w:hAnsi="Arial" w:cs="Arial"/>
          <w:sz w:val="20"/>
          <w:szCs w:val="20"/>
        </w:rPr>
        <w:t>i</w:t>
      </w:r>
      <w:r w:rsidRPr="00CF7BF8">
        <w:rPr>
          <w:rFonts w:ascii="Arial" w:hAnsi="Arial" w:cs="Arial"/>
          <w:sz w:val="20"/>
          <w:szCs w:val="20"/>
        </w:rPr>
        <w:t xml:space="preserve"> plan Zavoda za prostorno uređenje Bjelovarsko-bilogorske županije </w:t>
      </w:r>
      <w:r w:rsidR="00C11C3E" w:rsidRPr="00CF7BF8">
        <w:rPr>
          <w:rFonts w:ascii="Arial" w:hAnsi="Arial" w:cs="Arial"/>
          <w:sz w:val="20"/>
          <w:szCs w:val="20"/>
        </w:rPr>
        <w:t xml:space="preserve">za 2024. godinu i projekcije za 2025. i 2026. godinu, </w:t>
      </w:r>
      <w:r w:rsidRPr="00CF7BF8">
        <w:rPr>
          <w:rFonts w:ascii="Arial" w:hAnsi="Arial" w:cs="Arial"/>
          <w:sz w:val="20"/>
          <w:szCs w:val="20"/>
        </w:rPr>
        <w:t>stupa</w:t>
      </w:r>
      <w:r w:rsidR="00D44BA3" w:rsidRPr="00CF7BF8">
        <w:rPr>
          <w:rFonts w:ascii="Arial" w:hAnsi="Arial" w:cs="Arial"/>
          <w:sz w:val="20"/>
          <w:szCs w:val="20"/>
        </w:rPr>
        <w:t>ju</w:t>
      </w:r>
      <w:r w:rsidRPr="00CF7BF8">
        <w:rPr>
          <w:rFonts w:ascii="Arial" w:hAnsi="Arial" w:cs="Arial"/>
          <w:sz w:val="20"/>
          <w:szCs w:val="20"/>
        </w:rPr>
        <w:t xml:space="preserve"> na snagu </w:t>
      </w:r>
      <w:r w:rsidR="00D44BA3" w:rsidRPr="00CF7BF8">
        <w:rPr>
          <w:rFonts w:ascii="Arial" w:hAnsi="Arial" w:cs="Arial"/>
          <w:sz w:val="20"/>
          <w:szCs w:val="20"/>
        </w:rPr>
        <w:t xml:space="preserve">dan nakon </w:t>
      </w:r>
      <w:r w:rsidRPr="00CF7BF8">
        <w:rPr>
          <w:rFonts w:ascii="Arial" w:hAnsi="Arial" w:cs="Arial"/>
          <w:sz w:val="20"/>
          <w:szCs w:val="20"/>
        </w:rPr>
        <w:t>dan</w:t>
      </w:r>
      <w:r w:rsidR="00D44BA3" w:rsidRPr="00CF7BF8">
        <w:rPr>
          <w:rFonts w:ascii="Arial" w:hAnsi="Arial" w:cs="Arial"/>
          <w:sz w:val="20"/>
          <w:szCs w:val="20"/>
        </w:rPr>
        <w:t>a</w:t>
      </w:r>
      <w:r w:rsidRPr="00CF7BF8">
        <w:rPr>
          <w:rFonts w:ascii="Arial" w:hAnsi="Arial" w:cs="Arial"/>
          <w:sz w:val="20"/>
          <w:szCs w:val="20"/>
        </w:rPr>
        <w:t xml:space="preserve"> objave na </w:t>
      </w:r>
      <w:r w:rsidR="00D44BA3" w:rsidRPr="00CF7BF8">
        <w:rPr>
          <w:rFonts w:ascii="Arial" w:hAnsi="Arial" w:cs="Arial"/>
          <w:sz w:val="20"/>
          <w:szCs w:val="20"/>
        </w:rPr>
        <w:t>O</w:t>
      </w:r>
      <w:r w:rsidRPr="00CF7BF8">
        <w:rPr>
          <w:rFonts w:ascii="Arial" w:hAnsi="Arial" w:cs="Arial"/>
          <w:sz w:val="20"/>
          <w:szCs w:val="20"/>
        </w:rPr>
        <w:t>glasnoj ploči Zavoda za prostorno uređenje Bjelovarsko-bilogorske županije.</w:t>
      </w:r>
    </w:p>
    <w:p w:rsidR="00143357" w:rsidRPr="00CF7BF8" w:rsidRDefault="00143357" w:rsidP="008A018A">
      <w:pPr>
        <w:rPr>
          <w:rFonts w:ascii="Arial" w:hAnsi="Arial" w:cs="Arial"/>
          <w:sz w:val="20"/>
          <w:szCs w:val="20"/>
        </w:rPr>
      </w:pPr>
    </w:p>
    <w:p w:rsidR="002E73D7" w:rsidRPr="00CF7BF8" w:rsidRDefault="002E73D7" w:rsidP="008A018A">
      <w:pPr>
        <w:rPr>
          <w:rFonts w:ascii="Arial" w:hAnsi="Arial" w:cs="Arial"/>
          <w:sz w:val="20"/>
          <w:szCs w:val="20"/>
        </w:rPr>
      </w:pPr>
    </w:p>
    <w:p w:rsidR="002E73D7" w:rsidRPr="00245119" w:rsidRDefault="002E73D7" w:rsidP="008A018A">
      <w:pPr>
        <w:rPr>
          <w:rFonts w:ascii="Arial" w:hAnsi="Arial" w:cs="Arial"/>
          <w:sz w:val="20"/>
          <w:szCs w:val="20"/>
        </w:rPr>
      </w:pPr>
    </w:p>
    <w:p w:rsidR="002E73D7" w:rsidRPr="00245119" w:rsidRDefault="002E73D7" w:rsidP="002E73D7">
      <w:pPr>
        <w:rPr>
          <w:rFonts w:ascii="Arial" w:hAnsi="Arial" w:cs="Arial"/>
          <w:sz w:val="20"/>
          <w:szCs w:val="20"/>
        </w:rPr>
      </w:pPr>
      <w:r w:rsidRPr="00245119">
        <w:rPr>
          <w:rFonts w:ascii="Arial" w:hAnsi="Arial" w:cs="Arial"/>
          <w:sz w:val="20"/>
          <w:szCs w:val="20"/>
        </w:rPr>
        <w:t>KLASA: 40</w:t>
      </w:r>
      <w:r w:rsidR="00D44BA3" w:rsidRPr="00245119">
        <w:rPr>
          <w:rFonts w:ascii="Arial" w:hAnsi="Arial" w:cs="Arial"/>
          <w:sz w:val="20"/>
          <w:szCs w:val="20"/>
        </w:rPr>
        <w:t>0-02/2</w:t>
      </w:r>
      <w:r w:rsidR="00245119" w:rsidRPr="00245119">
        <w:rPr>
          <w:rFonts w:ascii="Arial" w:hAnsi="Arial" w:cs="Arial"/>
          <w:sz w:val="20"/>
          <w:szCs w:val="20"/>
        </w:rPr>
        <w:t>3</w:t>
      </w:r>
      <w:r w:rsidR="00D44BA3" w:rsidRPr="00245119">
        <w:rPr>
          <w:rFonts w:ascii="Arial" w:hAnsi="Arial" w:cs="Arial"/>
          <w:sz w:val="20"/>
          <w:szCs w:val="20"/>
        </w:rPr>
        <w:t>-01/01</w:t>
      </w:r>
    </w:p>
    <w:p w:rsidR="002E73D7" w:rsidRPr="00245119" w:rsidRDefault="002E73D7" w:rsidP="002E73D7">
      <w:pPr>
        <w:rPr>
          <w:rFonts w:ascii="Arial" w:hAnsi="Arial" w:cs="Arial"/>
          <w:sz w:val="20"/>
          <w:szCs w:val="20"/>
        </w:rPr>
      </w:pPr>
      <w:proofErr w:type="spellStart"/>
      <w:r w:rsidRPr="00245119">
        <w:rPr>
          <w:rFonts w:ascii="Arial" w:hAnsi="Arial" w:cs="Arial"/>
          <w:sz w:val="20"/>
          <w:szCs w:val="20"/>
        </w:rPr>
        <w:t>URBROJ</w:t>
      </w:r>
      <w:proofErr w:type="spellEnd"/>
      <w:r w:rsidRPr="00245119">
        <w:rPr>
          <w:rFonts w:ascii="Arial" w:hAnsi="Arial" w:cs="Arial"/>
          <w:sz w:val="20"/>
          <w:szCs w:val="20"/>
        </w:rPr>
        <w:t>: 2103</w:t>
      </w:r>
      <w:r w:rsidR="00D44BA3" w:rsidRPr="00245119">
        <w:rPr>
          <w:rFonts w:ascii="Arial" w:hAnsi="Arial" w:cs="Arial"/>
          <w:sz w:val="20"/>
          <w:szCs w:val="20"/>
        </w:rPr>
        <w:t>-1-8-23-</w:t>
      </w:r>
      <w:r w:rsidR="00301A1E">
        <w:rPr>
          <w:rFonts w:ascii="Arial" w:hAnsi="Arial" w:cs="Arial"/>
          <w:sz w:val="20"/>
          <w:szCs w:val="20"/>
        </w:rPr>
        <w:t>7</w:t>
      </w:r>
    </w:p>
    <w:p w:rsidR="002E73D7" w:rsidRPr="00245119" w:rsidRDefault="002E73D7" w:rsidP="002E73D7">
      <w:pPr>
        <w:rPr>
          <w:rFonts w:ascii="Arial" w:hAnsi="Arial" w:cs="Arial"/>
          <w:sz w:val="20"/>
          <w:szCs w:val="20"/>
        </w:rPr>
      </w:pPr>
    </w:p>
    <w:p w:rsidR="002E73D7" w:rsidRPr="00CF7BF8" w:rsidRDefault="002E73D7" w:rsidP="002E73D7">
      <w:pPr>
        <w:rPr>
          <w:rFonts w:ascii="Arial" w:hAnsi="Arial" w:cs="Arial"/>
          <w:sz w:val="20"/>
          <w:szCs w:val="20"/>
        </w:rPr>
      </w:pPr>
    </w:p>
    <w:p w:rsidR="002E73D7" w:rsidRPr="00CF7BF8" w:rsidRDefault="002E73D7" w:rsidP="002E73D7">
      <w:pPr>
        <w:rPr>
          <w:rFonts w:ascii="Arial" w:hAnsi="Arial" w:cs="Arial"/>
          <w:sz w:val="20"/>
          <w:szCs w:val="20"/>
        </w:rPr>
      </w:pPr>
    </w:p>
    <w:p w:rsidR="002E73D7" w:rsidRPr="00CF7BF8" w:rsidRDefault="002E73D7" w:rsidP="002E73D7">
      <w:pPr>
        <w:ind w:right="1"/>
        <w:rPr>
          <w:rFonts w:ascii="Arial" w:hAnsi="Arial" w:cs="Arial"/>
          <w:sz w:val="20"/>
          <w:szCs w:val="20"/>
        </w:rPr>
      </w:pPr>
      <w:r w:rsidRPr="00CF7BF8">
        <w:rPr>
          <w:rFonts w:ascii="Arial" w:hAnsi="Arial" w:cs="Arial"/>
          <w:sz w:val="20"/>
          <w:szCs w:val="20"/>
        </w:rPr>
        <w:t>Bjelovar,</w:t>
      </w:r>
      <w:r w:rsidR="00B864DC">
        <w:rPr>
          <w:rFonts w:ascii="Arial" w:hAnsi="Arial" w:cs="Arial"/>
          <w:sz w:val="20"/>
          <w:szCs w:val="20"/>
        </w:rPr>
        <w:t xml:space="preserve"> </w:t>
      </w:r>
      <w:r w:rsidR="00A04188">
        <w:rPr>
          <w:rFonts w:ascii="Arial" w:hAnsi="Arial" w:cs="Arial"/>
          <w:sz w:val="20"/>
          <w:szCs w:val="20"/>
        </w:rPr>
        <w:t>21</w:t>
      </w:r>
      <w:r w:rsidR="00B864DC">
        <w:rPr>
          <w:rFonts w:ascii="Arial" w:hAnsi="Arial" w:cs="Arial"/>
          <w:sz w:val="20"/>
          <w:szCs w:val="20"/>
        </w:rPr>
        <w:t>.</w:t>
      </w:r>
      <w:r w:rsidR="00D44BA3" w:rsidRPr="00CF7BF8">
        <w:rPr>
          <w:rFonts w:ascii="Arial" w:hAnsi="Arial" w:cs="Arial"/>
          <w:sz w:val="20"/>
          <w:szCs w:val="20"/>
        </w:rPr>
        <w:t xml:space="preserve"> </w:t>
      </w:r>
      <w:r w:rsidR="00A04188">
        <w:rPr>
          <w:rFonts w:ascii="Arial" w:hAnsi="Arial" w:cs="Arial"/>
          <w:sz w:val="20"/>
          <w:szCs w:val="20"/>
        </w:rPr>
        <w:t>prosinca</w:t>
      </w:r>
      <w:r w:rsidR="00D44BA3" w:rsidRPr="00CF7BF8">
        <w:rPr>
          <w:rFonts w:ascii="Arial" w:hAnsi="Arial" w:cs="Arial"/>
          <w:sz w:val="20"/>
          <w:szCs w:val="20"/>
        </w:rPr>
        <w:t xml:space="preserve"> </w:t>
      </w:r>
      <w:r w:rsidRPr="00CF7BF8">
        <w:rPr>
          <w:rFonts w:ascii="Arial" w:hAnsi="Arial" w:cs="Arial"/>
          <w:sz w:val="20"/>
          <w:szCs w:val="20"/>
        </w:rPr>
        <w:t>2023.</w:t>
      </w:r>
      <w:r w:rsidR="00D44BA3" w:rsidRPr="00CF7BF8">
        <w:rPr>
          <w:rFonts w:ascii="Arial" w:hAnsi="Arial" w:cs="Arial"/>
          <w:sz w:val="20"/>
          <w:szCs w:val="20"/>
        </w:rPr>
        <w:t xml:space="preserve"> godine</w:t>
      </w:r>
    </w:p>
    <w:p w:rsidR="002E73D7" w:rsidRPr="00CF7BF8" w:rsidRDefault="002E73D7" w:rsidP="008A018A">
      <w:pPr>
        <w:rPr>
          <w:rFonts w:ascii="Arial" w:hAnsi="Arial" w:cs="Arial"/>
          <w:sz w:val="20"/>
          <w:szCs w:val="20"/>
        </w:rPr>
      </w:pPr>
    </w:p>
    <w:p w:rsidR="002E73D7" w:rsidRPr="00301A1E" w:rsidRDefault="002E73D7" w:rsidP="002E73D7">
      <w:pPr>
        <w:tabs>
          <w:tab w:val="center" w:pos="10206"/>
        </w:tabs>
        <w:rPr>
          <w:rFonts w:ascii="Arial" w:hAnsi="Arial" w:cs="Arial"/>
          <w:b/>
          <w:sz w:val="20"/>
          <w:szCs w:val="20"/>
        </w:rPr>
      </w:pPr>
      <w:r w:rsidRPr="00045A25">
        <w:rPr>
          <w:rFonts w:ascii="Arial" w:hAnsi="Arial" w:cs="Arial"/>
          <w:sz w:val="20"/>
          <w:szCs w:val="20"/>
        </w:rPr>
        <w:tab/>
      </w:r>
      <w:r w:rsidRPr="00301A1E">
        <w:rPr>
          <w:rFonts w:ascii="Arial" w:hAnsi="Arial" w:cs="Arial"/>
          <w:b/>
          <w:sz w:val="20"/>
          <w:szCs w:val="20"/>
        </w:rPr>
        <w:t>Predsjednik Upravnog vijeća</w:t>
      </w:r>
    </w:p>
    <w:p w:rsidR="002E73D7" w:rsidRPr="00045A25" w:rsidRDefault="002E73D7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2E73D7" w:rsidRDefault="002E73D7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  <w:r w:rsidRPr="00045A25">
        <w:rPr>
          <w:rFonts w:ascii="Arial" w:hAnsi="Arial" w:cs="Arial"/>
          <w:sz w:val="20"/>
          <w:szCs w:val="20"/>
        </w:rPr>
        <w:tab/>
        <w:t>Željko Starčević</w:t>
      </w:r>
    </w:p>
    <w:p w:rsidR="00301A1E" w:rsidRDefault="00301A1E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301A1E" w:rsidRPr="00045A25" w:rsidRDefault="00301A1E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EB5334" w:rsidRPr="00045A25" w:rsidRDefault="00EB533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EB5334" w:rsidRDefault="00EB533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301A1E" w:rsidRDefault="00301A1E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301A1E" w:rsidRDefault="00301A1E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301A1E" w:rsidRDefault="00301A1E" w:rsidP="00301A1E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301A1E" w:rsidRPr="00152A2B" w:rsidRDefault="00301A1E" w:rsidP="00301A1E">
      <w:pPr>
        <w:ind w:firstLine="708"/>
        <w:rPr>
          <w:rFonts w:ascii="Arial" w:hAnsi="Arial" w:cs="Arial"/>
          <w:sz w:val="20"/>
          <w:szCs w:val="20"/>
        </w:rPr>
      </w:pPr>
      <w:r w:rsidRPr="00152A2B">
        <w:rPr>
          <w:rFonts w:ascii="Arial" w:hAnsi="Arial" w:cs="Arial"/>
          <w:sz w:val="20"/>
          <w:szCs w:val="20"/>
        </w:rPr>
        <w:t>Financijsk</w:t>
      </w:r>
      <w:r>
        <w:rPr>
          <w:rFonts w:ascii="Arial" w:hAnsi="Arial" w:cs="Arial"/>
          <w:sz w:val="20"/>
          <w:szCs w:val="20"/>
        </w:rPr>
        <w:t>i</w:t>
      </w:r>
      <w:r w:rsidRPr="00152A2B">
        <w:rPr>
          <w:rFonts w:ascii="Arial" w:hAnsi="Arial" w:cs="Arial"/>
          <w:sz w:val="20"/>
          <w:szCs w:val="20"/>
        </w:rPr>
        <w:t xml:space="preserve"> plan Zavoda za prostorno uređenje Bjelovarsko-bilogorske županije </w:t>
      </w:r>
      <w:r>
        <w:rPr>
          <w:rFonts w:ascii="Arial" w:hAnsi="Arial" w:cs="Arial"/>
          <w:sz w:val="20"/>
          <w:szCs w:val="20"/>
        </w:rPr>
        <w:t xml:space="preserve">objavljen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na </w:t>
      </w:r>
      <w:r w:rsidRPr="00152A2B">
        <w:rPr>
          <w:rFonts w:ascii="Arial" w:hAnsi="Arial" w:cs="Arial"/>
          <w:sz w:val="20"/>
          <w:szCs w:val="20"/>
        </w:rPr>
        <w:t>Oglasnoj ploči Zavoda za prostorno uređenje Bjelovarsko-bilogorske županije</w:t>
      </w:r>
      <w:r>
        <w:rPr>
          <w:rFonts w:ascii="Arial" w:hAnsi="Arial" w:cs="Arial"/>
          <w:sz w:val="20"/>
          <w:szCs w:val="20"/>
        </w:rPr>
        <w:t xml:space="preserve"> dana 21. prosinca 2023. godine.</w:t>
      </w:r>
    </w:p>
    <w:p w:rsidR="00301A1E" w:rsidRPr="00152A2B" w:rsidRDefault="00301A1E" w:rsidP="00301A1E">
      <w:pPr>
        <w:rPr>
          <w:rFonts w:ascii="Arial" w:hAnsi="Arial" w:cs="Arial"/>
          <w:sz w:val="20"/>
          <w:szCs w:val="20"/>
        </w:rPr>
      </w:pPr>
    </w:p>
    <w:p w:rsidR="00301A1E" w:rsidRDefault="00301A1E" w:rsidP="00301A1E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301A1E" w:rsidRDefault="00301A1E" w:rsidP="00301A1E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301A1E" w:rsidRDefault="00301A1E" w:rsidP="00301A1E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301A1E" w:rsidRDefault="00301A1E" w:rsidP="00301A1E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301A1E" w:rsidRPr="00A660A8" w:rsidRDefault="00301A1E" w:rsidP="00301A1E">
      <w:pPr>
        <w:tabs>
          <w:tab w:val="center" w:pos="1020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660A8">
        <w:rPr>
          <w:rFonts w:ascii="Arial" w:hAnsi="Arial" w:cs="Arial"/>
          <w:b/>
          <w:sz w:val="20"/>
          <w:szCs w:val="20"/>
        </w:rPr>
        <w:t>Ravnatelj:</w:t>
      </w:r>
    </w:p>
    <w:p w:rsidR="00301A1E" w:rsidRDefault="00301A1E" w:rsidP="00301A1E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301A1E" w:rsidRDefault="00301A1E" w:rsidP="00301A1E">
      <w:pPr>
        <w:tabs>
          <w:tab w:val="center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Saša Križ, dipl. ing. </w:t>
      </w:r>
      <w:proofErr w:type="spellStart"/>
      <w:r>
        <w:rPr>
          <w:rFonts w:ascii="Arial" w:hAnsi="Arial" w:cs="Arial"/>
          <w:sz w:val="20"/>
          <w:szCs w:val="20"/>
        </w:rPr>
        <w:t>arh</w:t>
      </w:r>
      <w:proofErr w:type="spellEnd"/>
    </w:p>
    <w:p w:rsidR="00301A1E" w:rsidRDefault="00301A1E" w:rsidP="00301A1E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301A1E" w:rsidRDefault="00301A1E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301A1E" w:rsidRDefault="00301A1E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EB5334" w:rsidRDefault="00EB533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EB5334" w:rsidRDefault="00EB533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885344" w:rsidRDefault="0088534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  <w:sectPr w:rsidR="00885344" w:rsidSect="003255CB">
          <w:pgSz w:w="16838" w:h="11906" w:orient="landscape" w:code="9"/>
          <w:pgMar w:top="992" w:right="1134" w:bottom="992" w:left="1418" w:header="709" w:footer="709" w:gutter="0"/>
          <w:cols w:space="708"/>
          <w:docGrid w:linePitch="360"/>
        </w:sectPr>
      </w:pPr>
    </w:p>
    <w:p w:rsidR="00EE713A" w:rsidRPr="00EE713A" w:rsidRDefault="00EE713A" w:rsidP="00C11C3E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OBRAZLOŽENJE</w:t>
      </w:r>
    </w:p>
    <w:p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FINANCIJSKOG PLANA</w:t>
      </w:r>
    </w:p>
    <w:p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</w:p>
    <w:p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Zavoda za prostorno uređenje Bjelovarsko-bilogorske županije</w:t>
      </w:r>
    </w:p>
    <w:p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za 202</w:t>
      </w:r>
      <w:r w:rsidR="00C11C3E">
        <w:rPr>
          <w:rFonts w:ascii="Arial" w:eastAsia="Arial Unicode MS" w:hAnsi="Arial" w:cs="Arial"/>
          <w:b/>
          <w:sz w:val="22"/>
          <w:szCs w:val="22"/>
        </w:rPr>
        <w:t>4</w:t>
      </w:r>
      <w:r w:rsidRPr="00EE713A">
        <w:rPr>
          <w:rFonts w:ascii="Arial" w:eastAsia="Arial Unicode MS" w:hAnsi="Arial" w:cs="Arial"/>
          <w:b/>
          <w:sz w:val="22"/>
          <w:szCs w:val="22"/>
        </w:rPr>
        <w:t>. godinu</w:t>
      </w:r>
      <w:r w:rsidR="00C11C3E">
        <w:rPr>
          <w:rFonts w:ascii="Arial" w:eastAsia="Arial Unicode MS" w:hAnsi="Arial" w:cs="Arial"/>
          <w:b/>
          <w:sz w:val="22"/>
          <w:szCs w:val="22"/>
        </w:rPr>
        <w:t xml:space="preserve"> i projekcij</w:t>
      </w:r>
      <w:r w:rsidR="00C146D8">
        <w:rPr>
          <w:rFonts w:ascii="Arial" w:eastAsia="Arial Unicode MS" w:hAnsi="Arial" w:cs="Arial"/>
          <w:b/>
          <w:sz w:val="22"/>
          <w:szCs w:val="22"/>
        </w:rPr>
        <w:t>a</w:t>
      </w:r>
      <w:r w:rsidR="00C11C3E">
        <w:rPr>
          <w:rFonts w:ascii="Arial" w:eastAsia="Arial Unicode MS" w:hAnsi="Arial" w:cs="Arial"/>
          <w:b/>
          <w:sz w:val="22"/>
          <w:szCs w:val="22"/>
        </w:rPr>
        <w:t xml:space="preserve"> za 2025. i 2026. godinu</w:t>
      </w:r>
    </w:p>
    <w:p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844C7F" w:rsidRDefault="00EE713A" w:rsidP="00EE713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844C7F">
        <w:rPr>
          <w:rFonts w:ascii="Arial" w:hAnsi="Arial" w:cs="Arial"/>
          <w:b/>
          <w:sz w:val="22"/>
          <w:szCs w:val="22"/>
        </w:rPr>
        <w:t>UVOD I PRAVNI TEMELJ</w:t>
      </w:r>
    </w:p>
    <w:p w:rsidR="00EE713A" w:rsidRPr="00844C7F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980287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844C7F">
        <w:rPr>
          <w:rFonts w:ascii="Arial" w:hAnsi="Arial" w:cs="Arial"/>
          <w:sz w:val="22"/>
          <w:szCs w:val="22"/>
        </w:rPr>
        <w:tab/>
      </w:r>
      <w:r w:rsidR="00D44BA3" w:rsidRPr="00980287">
        <w:rPr>
          <w:rFonts w:ascii="Arial" w:hAnsi="Arial" w:cs="Arial"/>
          <w:sz w:val="22"/>
          <w:szCs w:val="22"/>
        </w:rPr>
        <w:t>F</w:t>
      </w:r>
      <w:r w:rsidRPr="00980287">
        <w:rPr>
          <w:rFonts w:ascii="Arial" w:hAnsi="Arial" w:cs="Arial"/>
          <w:sz w:val="22"/>
          <w:szCs w:val="22"/>
        </w:rPr>
        <w:t>inancijsk</w:t>
      </w:r>
      <w:r w:rsidR="00C11C3E" w:rsidRPr="00980287">
        <w:rPr>
          <w:rFonts w:ascii="Arial" w:hAnsi="Arial" w:cs="Arial"/>
          <w:sz w:val="22"/>
          <w:szCs w:val="22"/>
        </w:rPr>
        <w:t>i</w:t>
      </w:r>
      <w:r w:rsidRPr="00980287">
        <w:rPr>
          <w:rFonts w:ascii="Arial" w:hAnsi="Arial" w:cs="Arial"/>
          <w:sz w:val="22"/>
          <w:szCs w:val="22"/>
        </w:rPr>
        <w:t xml:space="preserve"> plan Zavoda za prostorno uređenje Bjelovarsko-bilogorske županije donosi Upravno vijeće Zavoda za prostorno uređenje Bjelovarsko-bilogorske županije na temelju članka </w:t>
      </w:r>
      <w:r w:rsidR="001D6CFF" w:rsidRPr="00980287">
        <w:rPr>
          <w:rFonts w:ascii="Arial" w:hAnsi="Arial" w:cs="Arial"/>
          <w:sz w:val="22"/>
          <w:szCs w:val="22"/>
        </w:rPr>
        <w:t>46</w:t>
      </w:r>
      <w:r w:rsidRPr="00980287">
        <w:rPr>
          <w:rFonts w:ascii="Arial" w:hAnsi="Arial" w:cs="Arial"/>
          <w:sz w:val="22"/>
          <w:szCs w:val="22"/>
        </w:rPr>
        <w:t>. Zakona o proračunu („Narodne novine“ broj 144/21)</w:t>
      </w:r>
      <w:r w:rsidR="001D6CFF" w:rsidRPr="00980287">
        <w:rPr>
          <w:rFonts w:ascii="Arial" w:hAnsi="Arial" w:cs="Arial"/>
          <w:sz w:val="22"/>
          <w:szCs w:val="22"/>
        </w:rPr>
        <w:t xml:space="preserve">, </w:t>
      </w:r>
      <w:r w:rsidRPr="00980287">
        <w:rPr>
          <w:rFonts w:ascii="Arial" w:hAnsi="Arial" w:cs="Arial"/>
          <w:sz w:val="22"/>
          <w:szCs w:val="22"/>
        </w:rPr>
        <w:t xml:space="preserve">članka 5. stavka 1. alineje 4. Odluke o osnivanju Zavoda za prostorno uređenje Bjelovarsko-bilogorske županije („Županijski glasnik“ broj 5/08, 2/14, 5/14 i 1/16 - pročišćeni tekst) i članka 10. stavka 1. alineje 4. </w:t>
      </w:r>
      <w:r w:rsidRPr="00980287">
        <w:rPr>
          <w:rFonts w:ascii="Arial" w:hAnsi="Arial" w:cs="Arial"/>
          <w:spacing w:val="5"/>
          <w:sz w:val="22"/>
          <w:szCs w:val="22"/>
        </w:rPr>
        <w:t>Statuta Javne ustanove Zavoda za prostorno uređenje Bjelovarsko-</w:t>
      </w:r>
      <w:r w:rsidRPr="00980287">
        <w:rPr>
          <w:rFonts w:ascii="Arial" w:hAnsi="Arial" w:cs="Arial"/>
          <w:sz w:val="22"/>
          <w:szCs w:val="22"/>
        </w:rPr>
        <w:t xml:space="preserve">bilogorske županije </w:t>
      </w:r>
      <w:r w:rsidR="00E567FE" w:rsidRPr="00627CDF">
        <w:rPr>
          <w:rFonts w:ascii="Arial" w:hAnsi="Arial" w:cs="Arial"/>
          <w:sz w:val="22"/>
          <w:szCs w:val="22"/>
        </w:rPr>
        <w:t xml:space="preserve">(Klasa : 012-01/08-01/01,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 xml:space="preserve">: 2103/1-08-08-04, Klasa : 012-01/08-01/01,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 xml:space="preserve">: 2103/1-08-11-05, Klasa: 012-01/08-01/01,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 xml:space="preserve">: 2103/1-08-14-09, Klasa: 012-01/08-01/01,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 xml:space="preserve">: 2103/1-08-14-10-pročišćeni tekst, Klasa: 011-01/22-01/01,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 xml:space="preserve">: 2103/1-08-22-04, Klasa: 011-01/22-01/01 i </w:t>
      </w:r>
      <w:proofErr w:type="spellStart"/>
      <w:r w:rsidR="00E567FE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E567FE" w:rsidRPr="00627CDF">
        <w:rPr>
          <w:rFonts w:ascii="Arial" w:hAnsi="Arial" w:cs="Arial"/>
          <w:sz w:val="22"/>
          <w:szCs w:val="22"/>
        </w:rPr>
        <w:t>: 2103/1-08-22-05-pročišćeni tekst)</w:t>
      </w:r>
      <w:r w:rsidR="000979BA">
        <w:rPr>
          <w:rFonts w:ascii="Arial" w:hAnsi="Arial" w:cs="Arial"/>
          <w:sz w:val="22"/>
          <w:szCs w:val="22"/>
        </w:rPr>
        <w:t>.</w:t>
      </w:r>
    </w:p>
    <w:p w:rsidR="00EE713A" w:rsidRPr="00980287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7C2E5B" w:rsidRDefault="00D44BA3" w:rsidP="00EE713A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E713A" w:rsidRPr="00D44BA3">
        <w:rPr>
          <w:rFonts w:ascii="Arial" w:hAnsi="Arial" w:cs="Arial"/>
          <w:sz w:val="22"/>
          <w:szCs w:val="22"/>
        </w:rPr>
        <w:t>inancijsk</w:t>
      </w:r>
      <w:r w:rsidR="00C11C3E">
        <w:rPr>
          <w:rFonts w:ascii="Arial" w:hAnsi="Arial" w:cs="Arial"/>
          <w:sz w:val="22"/>
          <w:szCs w:val="22"/>
        </w:rPr>
        <w:t>i</w:t>
      </w:r>
      <w:r w:rsidR="00EE713A" w:rsidRPr="00D44BA3">
        <w:rPr>
          <w:rFonts w:ascii="Arial" w:hAnsi="Arial" w:cs="Arial"/>
          <w:sz w:val="22"/>
          <w:szCs w:val="22"/>
        </w:rPr>
        <w:t xml:space="preserve"> plan Zavoda za prostorno uređenje Bjelovarsko-bilogorske županije za 20</w:t>
      </w:r>
      <w:r w:rsidR="00E567FE">
        <w:rPr>
          <w:rFonts w:ascii="Arial" w:hAnsi="Arial" w:cs="Arial"/>
          <w:sz w:val="22"/>
          <w:szCs w:val="22"/>
        </w:rPr>
        <w:t>2</w:t>
      </w:r>
      <w:r w:rsidR="004E5C2F">
        <w:rPr>
          <w:rFonts w:ascii="Arial" w:hAnsi="Arial" w:cs="Arial"/>
          <w:sz w:val="22"/>
          <w:szCs w:val="22"/>
        </w:rPr>
        <w:t>4</w:t>
      </w:r>
      <w:r w:rsidR="00EE713A" w:rsidRPr="00D44BA3">
        <w:rPr>
          <w:rFonts w:ascii="Arial" w:hAnsi="Arial" w:cs="Arial"/>
          <w:sz w:val="22"/>
          <w:szCs w:val="22"/>
        </w:rPr>
        <w:t xml:space="preserve">. godinu </w:t>
      </w:r>
      <w:r w:rsidR="004E5C2F">
        <w:rPr>
          <w:rFonts w:ascii="Arial" w:hAnsi="Arial" w:cs="Arial"/>
          <w:sz w:val="22"/>
          <w:szCs w:val="22"/>
        </w:rPr>
        <w:t xml:space="preserve">i projekcije za 2025. i 2026. godinu </w:t>
      </w:r>
      <w:r w:rsidR="00EE713A" w:rsidRPr="00D44BA3">
        <w:rPr>
          <w:rFonts w:ascii="Arial" w:hAnsi="Arial" w:cs="Arial"/>
          <w:sz w:val="22"/>
          <w:szCs w:val="22"/>
        </w:rPr>
        <w:t xml:space="preserve">(u daljnjem tekstu „Financijski plan“) izrađen je u skladu s odredbama Zakona o proračunu („Narodne novine“ broj 144/21), Pravilnika o proračunskim klasifikacijama („Narodne novine“ broj 26/10, 120/13, 1/20 i 144/21) i Pravilnika o proračunskom računovodstvu i računskom planu („Narodne novine“ broj 124/14, 115/15, 87/16, 3/18, 126/19, 108/20 i 144/21) </w:t>
      </w:r>
      <w:r w:rsidR="00EE713A" w:rsidRPr="007C2E5B">
        <w:rPr>
          <w:rFonts w:ascii="Arial" w:hAnsi="Arial" w:cs="Arial"/>
          <w:color w:val="000000" w:themeColor="text1"/>
          <w:sz w:val="22"/>
          <w:szCs w:val="22"/>
        </w:rPr>
        <w:t>i</w:t>
      </w:r>
      <w:r w:rsidR="00045A25" w:rsidRPr="007C2E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35C57" w:rsidRPr="007C2E5B">
        <w:rPr>
          <w:rFonts w:ascii="Arial" w:hAnsi="Arial" w:cs="Arial"/>
          <w:color w:val="000000" w:themeColor="text1"/>
          <w:sz w:val="22"/>
          <w:szCs w:val="22"/>
        </w:rPr>
        <w:t>Odluke o izvršavanju Financijskog plana Javne ustanove Zavoda za prostorno uređenje Bjelovarsko-bilogorske županije za 202</w:t>
      </w:r>
      <w:r w:rsidR="00481AD8" w:rsidRPr="007C2E5B">
        <w:rPr>
          <w:rFonts w:ascii="Arial" w:hAnsi="Arial" w:cs="Arial"/>
          <w:color w:val="000000" w:themeColor="text1"/>
          <w:sz w:val="22"/>
          <w:szCs w:val="22"/>
        </w:rPr>
        <w:t>4</w:t>
      </w:r>
      <w:r w:rsidR="00835C57" w:rsidRPr="007C2E5B">
        <w:rPr>
          <w:rFonts w:ascii="Arial" w:hAnsi="Arial" w:cs="Arial"/>
          <w:color w:val="000000" w:themeColor="text1"/>
          <w:sz w:val="22"/>
          <w:szCs w:val="22"/>
        </w:rPr>
        <w:t>. godinu</w:t>
      </w:r>
      <w:r w:rsidR="007C2E5B">
        <w:rPr>
          <w:rFonts w:ascii="Arial" w:hAnsi="Arial" w:cs="Arial"/>
          <w:color w:val="000000" w:themeColor="text1"/>
          <w:sz w:val="22"/>
          <w:szCs w:val="22"/>
        </w:rPr>
        <w:t>.</w:t>
      </w:r>
      <w:r w:rsidR="00EE713A" w:rsidRPr="007C2E5B">
        <w:rPr>
          <w:rFonts w:ascii="Arial" w:hAnsi="Arial" w:cs="Arial"/>
          <w:color w:val="000000" w:themeColor="text1"/>
          <w:sz w:val="22"/>
          <w:szCs w:val="22"/>
        </w:rPr>
        <w:t xml:space="preserve"> Uputama za izradu Proračuna Bjelovarsko-bilogorske županije za razdoblje 202</w:t>
      </w:r>
      <w:r w:rsidR="00481AD8" w:rsidRPr="007C2E5B">
        <w:rPr>
          <w:rFonts w:ascii="Arial" w:hAnsi="Arial" w:cs="Arial"/>
          <w:color w:val="000000" w:themeColor="text1"/>
          <w:sz w:val="22"/>
          <w:szCs w:val="22"/>
        </w:rPr>
        <w:t>4</w:t>
      </w:r>
      <w:r w:rsidR="00EE713A" w:rsidRPr="007C2E5B">
        <w:rPr>
          <w:rFonts w:ascii="Arial" w:hAnsi="Arial" w:cs="Arial"/>
          <w:color w:val="000000" w:themeColor="text1"/>
          <w:sz w:val="22"/>
          <w:szCs w:val="22"/>
        </w:rPr>
        <w:t>. - 202</w:t>
      </w:r>
      <w:r w:rsidR="00481AD8" w:rsidRPr="007C2E5B">
        <w:rPr>
          <w:rFonts w:ascii="Arial" w:hAnsi="Arial" w:cs="Arial"/>
          <w:color w:val="000000" w:themeColor="text1"/>
          <w:sz w:val="22"/>
          <w:szCs w:val="22"/>
        </w:rPr>
        <w:t>6</w:t>
      </w:r>
      <w:r w:rsidR="00EE713A" w:rsidRPr="007C2E5B">
        <w:rPr>
          <w:rFonts w:ascii="Arial" w:hAnsi="Arial" w:cs="Arial"/>
          <w:color w:val="000000" w:themeColor="text1"/>
          <w:sz w:val="22"/>
          <w:szCs w:val="22"/>
        </w:rPr>
        <w:t>. godine, a temeljem Godišnjeg programa rada Zavoda za prostorno uređenje Bjelovarsko-bilogorske županije za 202</w:t>
      </w:r>
      <w:r w:rsidR="004E5C2F" w:rsidRPr="007C2E5B">
        <w:rPr>
          <w:rFonts w:ascii="Arial" w:hAnsi="Arial" w:cs="Arial"/>
          <w:color w:val="000000" w:themeColor="text1"/>
          <w:sz w:val="22"/>
          <w:szCs w:val="22"/>
        </w:rPr>
        <w:t>4</w:t>
      </w:r>
      <w:r w:rsidR="00EE713A" w:rsidRPr="007C2E5B">
        <w:rPr>
          <w:rFonts w:ascii="Arial" w:hAnsi="Arial" w:cs="Arial"/>
          <w:color w:val="000000" w:themeColor="text1"/>
          <w:sz w:val="22"/>
          <w:szCs w:val="22"/>
        </w:rPr>
        <w:t>. godinu.</w:t>
      </w:r>
    </w:p>
    <w:p w:rsidR="00EE713A" w:rsidRPr="00E91BA1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 xml:space="preserve">DJELOKRUG RADA 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EE713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Zavod za prostorno uređenje</w:t>
      </w:r>
      <w:r w:rsidRPr="00EE713A">
        <w:rPr>
          <w:rFonts w:ascii="Arial" w:hAnsi="Arial" w:cs="Arial"/>
          <w:sz w:val="22"/>
          <w:szCs w:val="22"/>
        </w:rPr>
        <w:t xml:space="preserve"> Bjelovarsko-bilogorske županije (u daljnjem tekstu „Zavod“) kao javna ustanova osnovan je temeljem odredbi Zakona o prostornom uređenju i gradnji</w:t>
      </w:r>
      <w:r w:rsidRPr="00EE713A">
        <w:rPr>
          <w:rFonts w:ascii="Arial" w:hAnsi="Arial" w:cs="Arial"/>
          <w:bCs/>
          <w:sz w:val="22"/>
          <w:szCs w:val="22"/>
        </w:rPr>
        <w:t xml:space="preserve"> (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>Narodne novine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 xml:space="preserve">, broj 76/07), Odlukom Županijske skupštine Bjelovarsko-bilogorske županije </w:t>
      </w:r>
      <w:r w:rsidRPr="00EE713A">
        <w:rPr>
          <w:rFonts w:ascii="Arial" w:hAnsi="Arial" w:cs="Arial"/>
          <w:sz w:val="22"/>
          <w:szCs w:val="22"/>
        </w:rPr>
        <w:t>(„Županijski glasnik“ broj 5/08, 2/14, 5/14 i 1/16 pročišćeni tekst)</w:t>
      </w:r>
      <w:r w:rsidRPr="00EE713A">
        <w:rPr>
          <w:rFonts w:ascii="Arial" w:hAnsi="Arial" w:cs="Arial"/>
          <w:bCs/>
          <w:sz w:val="22"/>
          <w:szCs w:val="22"/>
        </w:rPr>
        <w:t>. Slijednik je Zavoda za prostorno uređenje i zaštitu okoliša, koji je bio ustrojen kao upravno tijelo Bjelovarsko-bilogorske županije.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 xml:space="preserve">Djelatnosti Zavoda utvrđene su člankom 27. i 107. </w:t>
      </w:r>
      <w:r w:rsidRPr="00EE713A">
        <w:rPr>
          <w:rFonts w:ascii="Arial" w:hAnsi="Arial" w:cs="Arial"/>
          <w:sz w:val="22"/>
          <w:szCs w:val="22"/>
        </w:rPr>
        <w:t xml:space="preserve">Zakona o prostornom uređenju </w:t>
      </w:r>
      <w:r w:rsidRPr="00EE713A">
        <w:rPr>
          <w:rFonts w:ascii="Arial" w:hAnsi="Arial" w:cs="Arial"/>
          <w:bCs/>
          <w:sz w:val="22"/>
          <w:szCs w:val="22"/>
        </w:rPr>
        <w:t>(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>Narodne novine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 xml:space="preserve"> broj 153/13, 65/17, 114/18, 39/19</w:t>
      </w:r>
      <w:r w:rsidR="00700DD9">
        <w:rPr>
          <w:rFonts w:ascii="Arial" w:hAnsi="Arial" w:cs="Arial"/>
          <w:bCs/>
          <w:sz w:val="22"/>
          <w:szCs w:val="22"/>
        </w:rPr>
        <w:t xml:space="preserve">, </w:t>
      </w:r>
      <w:r w:rsidRPr="00EE713A">
        <w:rPr>
          <w:rFonts w:ascii="Arial" w:hAnsi="Arial" w:cs="Arial"/>
          <w:bCs/>
          <w:sz w:val="22"/>
          <w:szCs w:val="22"/>
        </w:rPr>
        <w:t>98/19</w:t>
      </w:r>
      <w:r w:rsidR="00700DD9">
        <w:rPr>
          <w:rFonts w:ascii="Arial" w:hAnsi="Arial" w:cs="Arial"/>
          <w:bCs/>
          <w:sz w:val="22"/>
          <w:szCs w:val="22"/>
        </w:rPr>
        <w:t xml:space="preserve"> i 67/23 </w:t>
      </w: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 xml:space="preserve"> u daljnjem tekstu “Zakona”)</w:t>
      </w:r>
      <w:r w:rsidRPr="00EE713A">
        <w:rPr>
          <w:rFonts w:ascii="Arial" w:hAnsi="Arial" w:cs="Arial"/>
          <w:sz w:val="22"/>
          <w:szCs w:val="22"/>
        </w:rPr>
        <w:t>:</w:t>
      </w:r>
    </w:p>
    <w:p w:rsidR="00EE713A" w:rsidRPr="00EE713A" w:rsidRDefault="00EE713A" w:rsidP="00EE713A">
      <w:pPr>
        <w:jc w:val="center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izrada, odnosno koordinacija izrade Prostornog plana Bjelovarsko-bilogorske županije i praćenje njegove provedbe,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izrada Izvješća o stanju u prostoru Bjelovarsko-bilogorske županije,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priprema polazišta za izradu, odnosno stavljanje izvan snage prostornih planova užih područja,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drugi poslovi u skladu s Zakonom i Statutom;</w:t>
      </w:r>
    </w:p>
    <w:p w:rsidR="00EE713A" w:rsidRPr="00EE713A" w:rsidRDefault="00EE713A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izrada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:rsidR="00EE713A" w:rsidRPr="00EE713A" w:rsidRDefault="00EE713A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:rsidR="00EE713A" w:rsidRPr="00EE713A" w:rsidRDefault="007345C0" w:rsidP="00EE713A">
      <w:pPr>
        <w:ind w:left="1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EE713A" w:rsidRPr="00EE713A">
        <w:rPr>
          <w:rFonts w:ascii="Arial" w:hAnsi="Arial" w:cs="Arial"/>
          <w:sz w:val="22"/>
          <w:szCs w:val="22"/>
        </w:rPr>
        <w:t>izdavanje mišljenja u postupku donošenja prostornog plana uređenja grada odnosno općine i generalnog urbanističkog plana.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EE713A">
      <w:pPr>
        <w:ind w:right="-142"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Zavod sve poslove za Bjelovarsko-bilogorsku županiju obavlja bez naknade, za Ministarstvo prostornog uređenja, graditeljstva i državne imovine u pravilu bez naknade, za jedinice lokane samouprave sa područja Bjelovarsko-bilogorske županije uz naknadu od 40% naknade izračunate temeljem odredbi Pravilnika o standardu usluga arhitekata (cca 60% tržišne vrijednosti), a za ostale pravne i fizičke osobe po tržišnim cijenama.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UNUTARNJE USTROJSTVO </w:t>
      </w:r>
    </w:p>
    <w:p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Pravilnikom o unutarnjem ustrojstvu i načinu rada Zavoda planirano je ukupno deset radnih mjesta u dva odsjeka (Odsjek za prostorno uređenje i Odsjek za infrastrukturu i integraciju podataka), a popunjeno je sedam.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sz w:val="22"/>
          <w:szCs w:val="22"/>
        </w:rPr>
        <w:t xml:space="preserve">Zavod </w:t>
      </w:r>
      <w:r w:rsidRPr="00EE713A">
        <w:rPr>
          <w:rFonts w:ascii="Arial" w:hAnsi="Arial" w:cs="Arial"/>
          <w:bCs/>
          <w:sz w:val="22"/>
          <w:szCs w:val="22"/>
        </w:rPr>
        <w:t xml:space="preserve">zadovoljava </w:t>
      </w:r>
      <w:r w:rsidRPr="00EE713A">
        <w:rPr>
          <w:rFonts w:ascii="Arial" w:hAnsi="Arial" w:cs="Arial"/>
          <w:sz w:val="22"/>
          <w:szCs w:val="22"/>
        </w:rPr>
        <w:t>sve uvjete za obavljanje svih stručnih poslova prostornog uređenja</w:t>
      </w:r>
      <w:r w:rsidRPr="00EE713A">
        <w:rPr>
          <w:rFonts w:ascii="Arial" w:hAnsi="Arial" w:cs="Arial"/>
          <w:bCs/>
          <w:sz w:val="22"/>
          <w:szCs w:val="22"/>
        </w:rPr>
        <w:t xml:space="preserve"> iz Zakona o poslovima i djelatnostima prostornog uređenja i gradnje</w:t>
      </w:r>
      <w:r w:rsidRPr="00EE713A">
        <w:rPr>
          <w:rFonts w:ascii="Arial" w:hAnsi="Arial" w:cs="Arial"/>
          <w:sz w:val="22"/>
          <w:szCs w:val="22"/>
        </w:rPr>
        <w:t xml:space="preserve"> („Narodne novine“ broj 78/15, 118/18 i 110/19), te je za isto ishodio suglasnost Ministarstva graditeljstva i prostornog uređenja Klasa: </w:t>
      </w:r>
      <w:proofErr w:type="spellStart"/>
      <w:r w:rsidRPr="00EE713A">
        <w:rPr>
          <w:rFonts w:ascii="Arial" w:hAnsi="Arial" w:cs="Arial"/>
          <w:sz w:val="22"/>
          <w:szCs w:val="22"/>
        </w:rPr>
        <w:t>UP</w:t>
      </w:r>
      <w:proofErr w:type="spellEnd"/>
      <w:r w:rsidRPr="00EE713A">
        <w:rPr>
          <w:rFonts w:ascii="Arial" w:hAnsi="Arial" w:cs="Arial"/>
          <w:sz w:val="22"/>
          <w:szCs w:val="22"/>
        </w:rPr>
        <w:t xml:space="preserve">/I-350-02/16-07/9, </w:t>
      </w:r>
      <w:proofErr w:type="spellStart"/>
      <w:r w:rsidRPr="00EE713A">
        <w:rPr>
          <w:rFonts w:ascii="Arial" w:hAnsi="Arial" w:cs="Arial"/>
          <w:sz w:val="22"/>
          <w:szCs w:val="22"/>
        </w:rPr>
        <w:t>Ur.broj</w:t>
      </w:r>
      <w:proofErr w:type="spellEnd"/>
      <w:r w:rsidRPr="00EE713A">
        <w:rPr>
          <w:rFonts w:ascii="Arial" w:hAnsi="Arial" w:cs="Arial"/>
          <w:sz w:val="22"/>
          <w:szCs w:val="22"/>
        </w:rPr>
        <w:t>: 531-05-16-4, od 02. rujna 2016. godine.</w:t>
      </w:r>
    </w:p>
    <w:p w:rsidR="00EE713A" w:rsidRPr="00CE4591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CE4591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CE4591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E4591">
        <w:rPr>
          <w:rFonts w:ascii="Arial" w:hAnsi="Arial" w:cs="Arial"/>
          <w:b/>
          <w:bCs/>
          <w:sz w:val="22"/>
          <w:szCs w:val="22"/>
        </w:rPr>
        <w:tab/>
        <w:t>OBRAZLOŽENJE FINANCIJSKOG PLANA – OPĆI DIO</w:t>
      </w:r>
    </w:p>
    <w:p w:rsidR="00EE713A" w:rsidRPr="00CE4591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bookmarkStart w:id="6" w:name="_Hlk142898112"/>
      <w:r w:rsidRPr="00EE713A">
        <w:rPr>
          <w:rFonts w:ascii="Arial" w:hAnsi="Arial" w:cs="Arial"/>
          <w:sz w:val="22"/>
          <w:szCs w:val="22"/>
        </w:rPr>
        <w:t>Financijsk</w:t>
      </w:r>
      <w:r w:rsidR="00187D76">
        <w:rPr>
          <w:rFonts w:ascii="Arial" w:hAnsi="Arial" w:cs="Arial"/>
          <w:sz w:val="22"/>
          <w:szCs w:val="22"/>
        </w:rPr>
        <w:t>i</w:t>
      </w:r>
      <w:r w:rsidRPr="00EE713A">
        <w:rPr>
          <w:rFonts w:ascii="Arial" w:hAnsi="Arial" w:cs="Arial"/>
          <w:sz w:val="22"/>
          <w:szCs w:val="22"/>
        </w:rPr>
        <w:t xml:space="preserve"> plan za 202</w:t>
      </w:r>
      <w:r w:rsidR="00187D76">
        <w:rPr>
          <w:rFonts w:ascii="Arial" w:hAnsi="Arial" w:cs="Arial"/>
          <w:sz w:val="22"/>
          <w:szCs w:val="22"/>
        </w:rPr>
        <w:t>4</w:t>
      </w:r>
      <w:r w:rsidRPr="00EE713A">
        <w:rPr>
          <w:rFonts w:ascii="Arial" w:hAnsi="Arial" w:cs="Arial"/>
          <w:sz w:val="22"/>
          <w:szCs w:val="22"/>
        </w:rPr>
        <w:t xml:space="preserve">. godinu </w:t>
      </w:r>
      <w:r w:rsidR="00187D76">
        <w:rPr>
          <w:rFonts w:ascii="Arial" w:hAnsi="Arial" w:cs="Arial"/>
          <w:sz w:val="22"/>
          <w:szCs w:val="22"/>
        </w:rPr>
        <w:t>i</w:t>
      </w:r>
      <w:r w:rsidRPr="00EE713A">
        <w:rPr>
          <w:rFonts w:ascii="Arial" w:hAnsi="Arial" w:cs="Arial"/>
          <w:sz w:val="22"/>
          <w:szCs w:val="22"/>
        </w:rPr>
        <w:t xml:space="preserve"> projekcij</w:t>
      </w:r>
      <w:r w:rsidR="00187D76">
        <w:rPr>
          <w:rFonts w:ascii="Arial" w:hAnsi="Arial" w:cs="Arial"/>
          <w:sz w:val="22"/>
          <w:szCs w:val="22"/>
        </w:rPr>
        <w:t>e</w:t>
      </w:r>
      <w:r w:rsidRPr="00EE713A">
        <w:rPr>
          <w:rFonts w:ascii="Arial" w:hAnsi="Arial" w:cs="Arial"/>
          <w:sz w:val="22"/>
          <w:szCs w:val="22"/>
        </w:rPr>
        <w:t xml:space="preserve"> za 202</w:t>
      </w:r>
      <w:r w:rsidR="00187D76">
        <w:rPr>
          <w:rFonts w:ascii="Arial" w:hAnsi="Arial" w:cs="Arial"/>
          <w:sz w:val="22"/>
          <w:szCs w:val="22"/>
        </w:rPr>
        <w:t>5</w:t>
      </w:r>
      <w:r w:rsidR="0025131A">
        <w:rPr>
          <w:rFonts w:ascii="Arial" w:hAnsi="Arial" w:cs="Arial"/>
          <w:sz w:val="22"/>
          <w:szCs w:val="22"/>
        </w:rPr>
        <w:t>.</w:t>
      </w:r>
      <w:r w:rsidRPr="00EE713A">
        <w:rPr>
          <w:rFonts w:ascii="Arial" w:hAnsi="Arial" w:cs="Arial"/>
          <w:sz w:val="22"/>
          <w:szCs w:val="22"/>
        </w:rPr>
        <w:t xml:space="preserve"> i 202</w:t>
      </w:r>
      <w:r w:rsidR="00187D76">
        <w:rPr>
          <w:rFonts w:ascii="Arial" w:hAnsi="Arial" w:cs="Arial"/>
          <w:sz w:val="22"/>
          <w:szCs w:val="22"/>
        </w:rPr>
        <w:t>6</w:t>
      </w:r>
      <w:r w:rsidRPr="00EE713A">
        <w:rPr>
          <w:rFonts w:ascii="Arial" w:hAnsi="Arial" w:cs="Arial"/>
          <w:sz w:val="22"/>
          <w:szCs w:val="22"/>
        </w:rPr>
        <w:t>. godinu</w:t>
      </w:r>
      <w:bookmarkEnd w:id="6"/>
      <w:r w:rsidR="00187D76">
        <w:rPr>
          <w:rFonts w:ascii="Arial" w:hAnsi="Arial" w:cs="Arial"/>
          <w:sz w:val="22"/>
          <w:szCs w:val="22"/>
        </w:rPr>
        <w:t xml:space="preserve"> izrađen je prema Zakonu o proračunu i</w:t>
      </w:r>
      <w:r w:rsidR="00187D76" w:rsidRPr="00187D76">
        <w:rPr>
          <w:rFonts w:ascii="Arial" w:hAnsi="Arial" w:cs="Arial"/>
          <w:sz w:val="22"/>
          <w:szCs w:val="22"/>
        </w:rPr>
        <w:t xml:space="preserve"> </w:t>
      </w:r>
      <w:r w:rsidR="006804D4">
        <w:rPr>
          <w:rFonts w:ascii="Arial" w:hAnsi="Arial" w:cs="Arial"/>
          <w:sz w:val="22"/>
          <w:szCs w:val="22"/>
        </w:rPr>
        <w:t>izrađuje</w:t>
      </w:r>
      <w:r w:rsidR="00187D76" w:rsidRPr="00EE713A">
        <w:rPr>
          <w:rFonts w:ascii="Arial" w:hAnsi="Arial" w:cs="Arial"/>
          <w:sz w:val="22"/>
          <w:szCs w:val="22"/>
        </w:rPr>
        <w:t xml:space="preserve"> </w:t>
      </w:r>
      <w:r w:rsidR="00187D76">
        <w:rPr>
          <w:rFonts w:ascii="Arial" w:hAnsi="Arial" w:cs="Arial"/>
          <w:sz w:val="22"/>
          <w:szCs w:val="22"/>
        </w:rPr>
        <w:t xml:space="preserve">se </w:t>
      </w:r>
      <w:r w:rsidR="00187D76" w:rsidRPr="00EE713A">
        <w:rPr>
          <w:rFonts w:ascii="Arial" w:hAnsi="Arial" w:cs="Arial"/>
          <w:sz w:val="22"/>
          <w:szCs w:val="22"/>
        </w:rPr>
        <w:t xml:space="preserve">na </w:t>
      </w:r>
      <w:r w:rsidR="00187D76">
        <w:rPr>
          <w:rFonts w:ascii="Arial" w:hAnsi="Arial" w:cs="Arial"/>
          <w:sz w:val="22"/>
          <w:szCs w:val="22"/>
        </w:rPr>
        <w:t>razini skupine ekonomske klasifikacije (</w:t>
      </w:r>
      <w:r w:rsidR="00187D76" w:rsidRPr="00EE713A">
        <w:rPr>
          <w:rFonts w:ascii="Arial" w:hAnsi="Arial" w:cs="Arial"/>
          <w:sz w:val="22"/>
          <w:szCs w:val="22"/>
        </w:rPr>
        <w:t>2.</w:t>
      </w:r>
      <w:r w:rsidR="00187D76">
        <w:rPr>
          <w:rFonts w:ascii="Arial" w:hAnsi="Arial" w:cs="Arial"/>
          <w:sz w:val="22"/>
          <w:szCs w:val="22"/>
        </w:rPr>
        <w:t xml:space="preserve"> </w:t>
      </w:r>
      <w:r w:rsidR="00187D76" w:rsidRPr="00EE713A">
        <w:rPr>
          <w:rFonts w:ascii="Arial" w:hAnsi="Arial" w:cs="Arial"/>
          <w:sz w:val="22"/>
          <w:szCs w:val="22"/>
        </w:rPr>
        <w:t>razin</w:t>
      </w:r>
      <w:r w:rsidR="00187D76">
        <w:rPr>
          <w:rFonts w:ascii="Arial" w:hAnsi="Arial" w:cs="Arial"/>
          <w:sz w:val="22"/>
          <w:szCs w:val="22"/>
        </w:rPr>
        <w:t>a</w:t>
      </w:r>
      <w:r w:rsidR="00187D76" w:rsidRPr="00EE713A">
        <w:rPr>
          <w:rFonts w:ascii="Arial" w:hAnsi="Arial" w:cs="Arial"/>
          <w:sz w:val="22"/>
          <w:szCs w:val="22"/>
        </w:rPr>
        <w:t xml:space="preserve"> računskog plana</w:t>
      </w:r>
      <w:r w:rsidR="00187D76">
        <w:rPr>
          <w:rFonts w:ascii="Arial" w:hAnsi="Arial" w:cs="Arial"/>
          <w:sz w:val="22"/>
          <w:szCs w:val="22"/>
        </w:rPr>
        <w:t>).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bookmarkStart w:id="7" w:name="_Hlk142898557"/>
    </w:p>
    <w:p w:rsidR="00EE713A" w:rsidRPr="00EE713A" w:rsidRDefault="00187D76" w:rsidP="00187D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Financijsk</w:t>
      </w:r>
      <w:r>
        <w:rPr>
          <w:rFonts w:ascii="Arial" w:hAnsi="Arial" w:cs="Arial"/>
          <w:sz w:val="22"/>
          <w:szCs w:val="22"/>
        </w:rPr>
        <w:t>im</w:t>
      </w:r>
      <w:r w:rsidRPr="00EE713A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>om</w:t>
      </w:r>
      <w:r w:rsidRPr="00EE713A">
        <w:rPr>
          <w:rFonts w:ascii="Arial" w:hAnsi="Arial" w:cs="Arial"/>
          <w:sz w:val="22"/>
          <w:szCs w:val="22"/>
        </w:rPr>
        <w:t xml:space="preserve"> za 202</w:t>
      </w:r>
      <w:r>
        <w:rPr>
          <w:rFonts w:ascii="Arial" w:hAnsi="Arial" w:cs="Arial"/>
          <w:sz w:val="22"/>
          <w:szCs w:val="22"/>
        </w:rPr>
        <w:t>4</w:t>
      </w:r>
      <w:r w:rsidRPr="00EE713A">
        <w:rPr>
          <w:rFonts w:ascii="Arial" w:hAnsi="Arial" w:cs="Arial"/>
          <w:sz w:val="22"/>
          <w:szCs w:val="22"/>
        </w:rPr>
        <w:t xml:space="preserve">. godinu </w:t>
      </w:r>
      <w:r w:rsidR="00EE713A" w:rsidRPr="00EE713A">
        <w:rPr>
          <w:rFonts w:ascii="Arial" w:hAnsi="Arial" w:cs="Arial"/>
          <w:sz w:val="22"/>
          <w:szCs w:val="22"/>
        </w:rPr>
        <w:t>planirana su sredstva u ukupnom iznosu od 2</w:t>
      </w:r>
      <w:r w:rsidR="00BF6133">
        <w:rPr>
          <w:rFonts w:ascii="Arial" w:hAnsi="Arial" w:cs="Arial"/>
          <w:sz w:val="22"/>
          <w:szCs w:val="22"/>
        </w:rPr>
        <w:t>9</w:t>
      </w:r>
      <w:r w:rsidR="00C27F2A">
        <w:rPr>
          <w:rFonts w:ascii="Arial" w:hAnsi="Arial" w:cs="Arial"/>
          <w:sz w:val="22"/>
          <w:szCs w:val="22"/>
        </w:rPr>
        <w:t>8</w:t>
      </w:r>
      <w:r w:rsidR="0025131A">
        <w:rPr>
          <w:rFonts w:ascii="Arial" w:hAnsi="Arial" w:cs="Arial"/>
          <w:sz w:val="22"/>
          <w:szCs w:val="22"/>
        </w:rPr>
        <w:t>.000</w:t>
      </w:r>
      <w:r w:rsidR="00EE713A" w:rsidRPr="00EE713A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25131A">
        <w:rPr>
          <w:rFonts w:ascii="Arial" w:hAnsi="Arial" w:cs="Arial"/>
          <w:sz w:val="22"/>
          <w:szCs w:val="22"/>
        </w:rPr>
        <w:t>EUR</w:t>
      </w:r>
      <w:proofErr w:type="spellEnd"/>
      <w:r w:rsidR="00EE713A" w:rsidRPr="00EE713A">
        <w:rPr>
          <w:rFonts w:ascii="Arial" w:hAnsi="Arial" w:cs="Arial"/>
          <w:sz w:val="22"/>
          <w:szCs w:val="22"/>
        </w:rPr>
        <w:t>,</w:t>
      </w:r>
      <w:bookmarkStart w:id="8" w:name="_Hlk87952610"/>
      <w:r w:rsidR="0025131A" w:rsidRPr="00EE713A">
        <w:rPr>
          <w:rFonts w:ascii="Arial" w:hAnsi="Arial" w:cs="Arial"/>
          <w:sz w:val="22"/>
          <w:szCs w:val="22"/>
        </w:rPr>
        <w:t xml:space="preserve"> </w:t>
      </w:r>
      <w:r w:rsidR="006804D4">
        <w:rPr>
          <w:rFonts w:ascii="Arial" w:hAnsi="Arial" w:cs="Arial"/>
          <w:sz w:val="22"/>
          <w:szCs w:val="22"/>
        </w:rPr>
        <w:t xml:space="preserve">a </w:t>
      </w:r>
      <w:r w:rsidR="0025131A" w:rsidRPr="00EE713A">
        <w:rPr>
          <w:rFonts w:ascii="Arial" w:hAnsi="Arial" w:cs="Arial"/>
          <w:sz w:val="22"/>
          <w:szCs w:val="22"/>
        </w:rPr>
        <w:t>projekci</w:t>
      </w:r>
      <w:r w:rsidR="00C146D8">
        <w:rPr>
          <w:rFonts w:ascii="Arial" w:hAnsi="Arial" w:cs="Arial"/>
          <w:sz w:val="22"/>
          <w:szCs w:val="22"/>
        </w:rPr>
        <w:t>jom</w:t>
      </w:r>
      <w:r w:rsidR="0025131A" w:rsidRPr="00EE713A">
        <w:rPr>
          <w:rFonts w:ascii="Arial" w:hAnsi="Arial" w:cs="Arial"/>
          <w:sz w:val="22"/>
          <w:szCs w:val="22"/>
        </w:rPr>
        <w:t xml:space="preserve"> za 202</w:t>
      </w:r>
      <w:r w:rsidR="0025131A">
        <w:rPr>
          <w:rFonts w:ascii="Arial" w:hAnsi="Arial" w:cs="Arial"/>
          <w:sz w:val="22"/>
          <w:szCs w:val="22"/>
        </w:rPr>
        <w:t>5.</w:t>
      </w:r>
      <w:r w:rsidR="0025131A" w:rsidRPr="00EE713A">
        <w:rPr>
          <w:rFonts w:ascii="Arial" w:hAnsi="Arial" w:cs="Arial"/>
          <w:sz w:val="22"/>
          <w:szCs w:val="22"/>
        </w:rPr>
        <w:t xml:space="preserve"> godinu </w:t>
      </w:r>
      <w:r w:rsidR="0025131A">
        <w:rPr>
          <w:rFonts w:ascii="Arial" w:hAnsi="Arial" w:cs="Arial"/>
          <w:sz w:val="22"/>
          <w:szCs w:val="22"/>
        </w:rPr>
        <w:t xml:space="preserve">u ukupnom iznosu od </w:t>
      </w:r>
      <w:r w:rsidR="00F14E91">
        <w:rPr>
          <w:rFonts w:ascii="Arial" w:hAnsi="Arial" w:cs="Arial"/>
          <w:sz w:val="22"/>
          <w:szCs w:val="22"/>
        </w:rPr>
        <w:t xml:space="preserve">298.000,00 </w:t>
      </w:r>
      <w:proofErr w:type="spellStart"/>
      <w:r w:rsidR="0025131A">
        <w:rPr>
          <w:rFonts w:ascii="Arial" w:hAnsi="Arial" w:cs="Arial"/>
          <w:sz w:val="22"/>
          <w:szCs w:val="22"/>
        </w:rPr>
        <w:t>EUR</w:t>
      </w:r>
      <w:proofErr w:type="spellEnd"/>
      <w:r w:rsidR="006804D4">
        <w:rPr>
          <w:rFonts w:ascii="Arial" w:hAnsi="Arial" w:cs="Arial"/>
          <w:sz w:val="22"/>
          <w:szCs w:val="22"/>
        </w:rPr>
        <w:t xml:space="preserve"> i</w:t>
      </w:r>
      <w:r w:rsidR="0025131A">
        <w:rPr>
          <w:rFonts w:ascii="Arial" w:hAnsi="Arial" w:cs="Arial"/>
          <w:sz w:val="22"/>
          <w:szCs w:val="22"/>
        </w:rPr>
        <w:t xml:space="preserve"> </w:t>
      </w:r>
      <w:r w:rsidR="0025131A" w:rsidRPr="00EE713A">
        <w:rPr>
          <w:rFonts w:ascii="Arial" w:hAnsi="Arial" w:cs="Arial"/>
          <w:sz w:val="22"/>
          <w:szCs w:val="22"/>
        </w:rPr>
        <w:t>projekcij</w:t>
      </w:r>
      <w:r w:rsidR="00C146D8">
        <w:rPr>
          <w:rFonts w:ascii="Arial" w:hAnsi="Arial" w:cs="Arial"/>
          <w:sz w:val="22"/>
          <w:szCs w:val="22"/>
        </w:rPr>
        <w:t>om</w:t>
      </w:r>
      <w:r w:rsidR="0025131A" w:rsidRPr="00EE713A">
        <w:rPr>
          <w:rFonts w:ascii="Arial" w:hAnsi="Arial" w:cs="Arial"/>
          <w:sz w:val="22"/>
          <w:szCs w:val="22"/>
        </w:rPr>
        <w:t xml:space="preserve"> za 202</w:t>
      </w:r>
      <w:r w:rsidR="0025131A">
        <w:rPr>
          <w:rFonts w:ascii="Arial" w:hAnsi="Arial" w:cs="Arial"/>
          <w:sz w:val="22"/>
          <w:szCs w:val="22"/>
        </w:rPr>
        <w:t>6</w:t>
      </w:r>
      <w:r w:rsidR="0025131A" w:rsidRPr="00EE713A">
        <w:rPr>
          <w:rFonts w:ascii="Arial" w:hAnsi="Arial" w:cs="Arial"/>
          <w:sz w:val="22"/>
          <w:szCs w:val="22"/>
        </w:rPr>
        <w:t xml:space="preserve">. godinu </w:t>
      </w:r>
      <w:r w:rsidR="00A16BD8">
        <w:rPr>
          <w:rFonts w:ascii="Arial" w:hAnsi="Arial" w:cs="Arial"/>
          <w:sz w:val="22"/>
          <w:szCs w:val="22"/>
        </w:rPr>
        <w:t xml:space="preserve">u ukupnom iznosu od </w:t>
      </w:r>
      <w:r w:rsidR="00F14E91">
        <w:rPr>
          <w:rFonts w:ascii="Arial" w:hAnsi="Arial" w:cs="Arial"/>
          <w:sz w:val="22"/>
          <w:szCs w:val="22"/>
        </w:rPr>
        <w:t xml:space="preserve">298.000,00 </w:t>
      </w:r>
      <w:r w:rsidR="0025131A">
        <w:rPr>
          <w:rFonts w:ascii="Arial" w:hAnsi="Arial" w:cs="Arial"/>
          <w:sz w:val="22"/>
          <w:szCs w:val="22"/>
        </w:rPr>
        <w:t>EUR.</w:t>
      </w:r>
    </w:p>
    <w:bookmarkEnd w:id="7"/>
    <w:bookmarkEnd w:id="8"/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r w:rsidR="0025131A" w:rsidRPr="00EE713A">
        <w:rPr>
          <w:rFonts w:ascii="Arial" w:hAnsi="Arial" w:cs="Arial"/>
          <w:sz w:val="22"/>
          <w:szCs w:val="22"/>
        </w:rPr>
        <w:t>Financijsk</w:t>
      </w:r>
      <w:r w:rsidR="0025131A">
        <w:rPr>
          <w:rFonts w:ascii="Arial" w:hAnsi="Arial" w:cs="Arial"/>
          <w:sz w:val="22"/>
          <w:szCs w:val="22"/>
        </w:rPr>
        <w:t>im</w:t>
      </w:r>
      <w:r w:rsidR="0025131A" w:rsidRPr="00EE713A">
        <w:rPr>
          <w:rFonts w:ascii="Arial" w:hAnsi="Arial" w:cs="Arial"/>
          <w:sz w:val="22"/>
          <w:szCs w:val="22"/>
        </w:rPr>
        <w:t xml:space="preserve"> plan</w:t>
      </w:r>
      <w:r w:rsidR="0025131A">
        <w:rPr>
          <w:rFonts w:ascii="Arial" w:hAnsi="Arial" w:cs="Arial"/>
          <w:sz w:val="22"/>
          <w:szCs w:val="22"/>
        </w:rPr>
        <w:t xml:space="preserve">om prihodi poslovanja </w:t>
      </w:r>
      <w:r w:rsidR="0025131A" w:rsidRPr="00EE713A">
        <w:rPr>
          <w:rFonts w:ascii="Arial" w:hAnsi="Arial" w:cs="Arial"/>
          <w:sz w:val="22"/>
          <w:szCs w:val="22"/>
        </w:rPr>
        <w:t>za 202</w:t>
      </w:r>
      <w:r w:rsidR="0025131A">
        <w:rPr>
          <w:rFonts w:ascii="Arial" w:hAnsi="Arial" w:cs="Arial"/>
          <w:sz w:val="22"/>
          <w:szCs w:val="22"/>
        </w:rPr>
        <w:t>4</w:t>
      </w:r>
      <w:r w:rsidR="0025131A" w:rsidRPr="00EE713A">
        <w:rPr>
          <w:rFonts w:ascii="Arial" w:hAnsi="Arial" w:cs="Arial"/>
          <w:sz w:val="22"/>
          <w:szCs w:val="22"/>
        </w:rPr>
        <w:t>. godinu planiran</w:t>
      </w:r>
      <w:r w:rsidR="009C56DB">
        <w:rPr>
          <w:rFonts w:ascii="Arial" w:hAnsi="Arial" w:cs="Arial"/>
          <w:sz w:val="22"/>
          <w:szCs w:val="22"/>
        </w:rPr>
        <w:t>i</w:t>
      </w:r>
      <w:r w:rsidR="0025131A" w:rsidRPr="00EE713A">
        <w:rPr>
          <w:rFonts w:ascii="Arial" w:hAnsi="Arial" w:cs="Arial"/>
          <w:sz w:val="22"/>
          <w:szCs w:val="22"/>
        </w:rPr>
        <w:t xml:space="preserve"> su u </w:t>
      </w:r>
      <w:r w:rsidR="0025131A">
        <w:rPr>
          <w:rFonts w:ascii="Arial" w:hAnsi="Arial" w:cs="Arial"/>
          <w:sz w:val="22"/>
          <w:szCs w:val="22"/>
        </w:rPr>
        <w:t>iznosu od 2</w:t>
      </w:r>
      <w:r w:rsidR="00BF6133">
        <w:rPr>
          <w:rFonts w:ascii="Arial" w:hAnsi="Arial" w:cs="Arial"/>
          <w:sz w:val="22"/>
          <w:szCs w:val="22"/>
        </w:rPr>
        <w:t>9</w:t>
      </w:r>
      <w:r w:rsidR="00C27F2A">
        <w:rPr>
          <w:rFonts w:ascii="Arial" w:hAnsi="Arial" w:cs="Arial"/>
          <w:sz w:val="22"/>
          <w:szCs w:val="22"/>
        </w:rPr>
        <w:t>8</w:t>
      </w:r>
      <w:r w:rsidR="0025131A">
        <w:rPr>
          <w:rFonts w:ascii="Arial" w:hAnsi="Arial" w:cs="Arial"/>
          <w:sz w:val="22"/>
          <w:szCs w:val="22"/>
        </w:rPr>
        <w:t>.000,00</w:t>
      </w:r>
      <w:r w:rsidR="0025131A" w:rsidRPr="00EE7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131A">
        <w:rPr>
          <w:rFonts w:ascii="Arial" w:hAnsi="Arial" w:cs="Arial"/>
          <w:sz w:val="22"/>
          <w:szCs w:val="22"/>
        </w:rPr>
        <w:t>EUR</w:t>
      </w:r>
      <w:proofErr w:type="spellEnd"/>
      <w:r w:rsidR="0025131A" w:rsidRPr="00EE713A">
        <w:rPr>
          <w:rFonts w:ascii="Arial" w:hAnsi="Arial" w:cs="Arial"/>
          <w:sz w:val="22"/>
          <w:szCs w:val="22"/>
        </w:rPr>
        <w:t>,</w:t>
      </w:r>
      <w:r w:rsidR="00A16BD8">
        <w:rPr>
          <w:rFonts w:ascii="Arial" w:hAnsi="Arial" w:cs="Arial"/>
          <w:sz w:val="22"/>
          <w:szCs w:val="22"/>
        </w:rPr>
        <w:t xml:space="preserve"> </w:t>
      </w:r>
      <w:r w:rsidR="0025131A" w:rsidRPr="00EE713A">
        <w:rPr>
          <w:rFonts w:ascii="Arial" w:hAnsi="Arial" w:cs="Arial"/>
          <w:sz w:val="22"/>
          <w:szCs w:val="22"/>
        </w:rPr>
        <w:t>projekcij</w:t>
      </w:r>
      <w:r w:rsidR="00C146D8">
        <w:rPr>
          <w:rFonts w:ascii="Arial" w:hAnsi="Arial" w:cs="Arial"/>
          <w:sz w:val="22"/>
          <w:szCs w:val="22"/>
        </w:rPr>
        <w:t>om</w:t>
      </w:r>
      <w:r w:rsidR="0025131A" w:rsidRPr="00EE713A">
        <w:rPr>
          <w:rFonts w:ascii="Arial" w:hAnsi="Arial" w:cs="Arial"/>
          <w:sz w:val="22"/>
          <w:szCs w:val="22"/>
        </w:rPr>
        <w:t xml:space="preserve"> za 202</w:t>
      </w:r>
      <w:r w:rsidR="0025131A">
        <w:rPr>
          <w:rFonts w:ascii="Arial" w:hAnsi="Arial" w:cs="Arial"/>
          <w:sz w:val="22"/>
          <w:szCs w:val="22"/>
        </w:rPr>
        <w:t>5.</w:t>
      </w:r>
      <w:r w:rsidR="0025131A" w:rsidRPr="00EE713A">
        <w:rPr>
          <w:rFonts w:ascii="Arial" w:hAnsi="Arial" w:cs="Arial"/>
          <w:sz w:val="22"/>
          <w:szCs w:val="22"/>
        </w:rPr>
        <w:t xml:space="preserve"> godinu </w:t>
      </w:r>
      <w:r w:rsidR="0025131A">
        <w:rPr>
          <w:rFonts w:ascii="Arial" w:hAnsi="Arial" w:cs="Arial"/>
          <w:sz w:val="22"/>
          <w:szCs w:val="22"/>
        </w:rPr>
        <w:t xml:space="preserve">u iznosu od </w:t>
      </w:r>
      <w:r w:rsidR="00F14E91">
        <w:rPr>
          <w:rFonts w:ascii="Arial" w:hAnsi="Arial" w:cs="Arial"/>
          <w:sz w:val="22"/>
          <w:szCs w:val="22"/>
        </w:rPr>
        <w:t xml:space="preserve">298.000,00 </w:t>
      </w:r>
      <w:proofErr w:type="spellStart"/>
      <w:r w:rsidR="0025131A">
        <w:rPr>
          <w:rFonts w:ascii="Arial" w:hAnsi="Arial" w:cs="Arial"/>
          <w:sz w:val="22"/>
          <w:szCs w:val="22"/>
        </w:rPr>
        <w:t>EUR</w:t>
      </w:r>
      <w:proofErr w:type="spellEnd"/>
      <w:r w:rsidR="00A16BD8">
        <w:rPr>
          <w:rFonts w:ascii="Arial" w:hAnsi="Arial" w:cs="Arial"/>
          <w:sz w:val="22"/>
          <w:szCs w:val="22"/>
        </w:rPr>
        <w:t xml:space="preserve"> i</w:t>
      </w:r>
      <w:r w:rsidR="0025131A">
        <w:rPr>
          <w:rFonts w:ascii="Arial" w:hAnsi="Arial" w:cs="Arial"/>
          <w:sz w:val="22"/>
          <w:szCs w:val="22"/>
        </w:rPr>
        <w:t xml:space="preserve"> </w:t>
      </w:r>
      <w:r w:rsidR="0025131A" w:rsidRPr="00EE713A">
        <w:rPr>
          <w:rFonts w:ascii="Arial" w:hAnsi="Arial" w:cs="Arial"/>
          <w:sz w:val="22"/>
          <w:szCs w:val="22"/>
        </w:rPr>
        <w:t>projekcij</w:t>
      </w:r>
      <w:r w:rsidR="00C146D8">
        <w:rPr>
          <w:rFonts w:ascii="Arial" w:hAnsi="Arial" w:cs="Arial"/>
          <w:sz w:val="22"/>
          <w:szCs w:val="22"/>
        </w:rPr>
        <w:t>om</w:t>
      </w:r>
      <w:r w:rsidR="0025131A" w:rsidRPr="00EE713A">
        <w:rPr>
          <w:rFonts w:ascii="Arial" w:hAnsi="Arial" w:cs="Arial"/>
          <w:sz w:val="22"/>
          <w:szCs w:val="22"/>
        </w:rPr>
        <w:t xml:space="preserve"> za 202</w:t>
      </w:r>
      <w:r w:rsidR="0025131A">
        <w:rPr>
          <w:rFonts w:ascii="Arial" w:hAnsi="Arial" w:cs="Arial"/>
          <w:sz w:val="22"/>
          <w:szCs w:val="22"/>
        </w:rPr>
        <w:t>6</w:t>
      </w:r>
      <w:r w:rsidR="0025131A" w:rsidRPr="00EE713A">
        <w:rPr>
          <w:rFonts w:ascii="Arial" w:hAnsi="Arial" w:cs="Arial"/>
          <w:sz w:val="22"/>
          <w:szCs w:val="22"/>
        </w:rPr>
        <w:t xml:space="preserve">. godinu </w:t>
      </w:r>
      <w:r w:rsidR="00A16BD8">
        <w:rPr>
          <w:rFonts w:ascii="Arial" w:hAnsi="Arial" w:cs="Arial"/>
          <w:sz w:val="22"/>
          <w:szCs w:val="22"/>
        </w:rPr>
        <w:t xml:space="preserve">u iznosu do </w:t>
      </w:r>
      <w:r w:rsidR="00F14E91">
        <w:rPr>
          <w:rFonts w:ascii="Arial" w:hAnsi="Arial" w:cs="Arial"/>
          <w:sz w:val="22"/>
          <w:szCs w:val="22"/>
        </w:rPr>
        <w:t xml:space="preserve">298.000,00 </w:t>
      </w:r>
      <w:r w:rsidR="0025131A">
        <w:rPr>
          <w:rFonts w:ascii="Arial" w:hAnsi="Arial" w:cs="Arial"/>
          <w:sz w:val="22"/>
          <w:szCs w:val="22"/>
        </w:rPr>
        <w:t>EUR.</w:t>
      </w:r>
      <w:r w:rsidR="009C56DB">
        <w:rPr>
          <w:rFonts w:ascii="Arial" w:hAnsi="Arial" w:cs="Arial"/>
          <w:sz w:val="22"/>
          <w:szCs w:val="22"/>
        </w:rPr>
        <w:t xml:space="preserve"> Od toga u 2024. godini planira </w:t>
      </w:r>
      <w:r w:rsidR="00A16BD8">
        <w:rPr>
          <w:rFonts w:ascii="Arial" w:hAnsi="Arial" w:cs="Arial"/>
          <w:sz w:val="22"/>
          <w:szCs w:val="22"/>
        </w:rPr>
        <w:t xml:space="preserve">se </w:t>
      </w:r>
      <w:r w:rsidRPr="00EE713A">
        <w:rPr>
          <w:rFonts w:ascii="Arial" w:hAnsi="Arial" w:cs="Arial"/>
          <w:sz w:val="22"/>
          <w:szCs w:val="22"/>
        </w:rPr>
        <w:t xml:space="preserve">prihod iz </w:t>
      </w:r>
      <w:r w:rsidR="009C56DB">
        <w:rPr>
          <w:rFonts w:ascii="Arial" w:hAnsi="Arial" w:cs="Arial"/>
          <w:sz w:val="22"/>
          <w:szCs w:val="22"/>
        </w:rPr>
        <w:t>p</w:t>
      </w:r>
      <w:r w:rsidRPr="00EE713A">
        <w:rPr>
          <w:rFonts w:ascii="Arial" w:hAnsi="Arial" w:cs="Arial"/>
          <w:sz w:val="22"/>
          <w:szCs w:val="22"/>
        </w:rPr>
        <w:t>roračuna Bjelovarsko-bilogorske županije u iznosu</w:t>
      </w:r>
      <w:r w:rsidR="009C56DB">
        <w:rPr>
          <w:rFonts w:ascii="Arial" w:hAnsi="Arial" w:cs="Arial"/>
          <w:sz w:val="22"/>
          <w:szCs w:val="22"/>
        </w:rPr>
        <w:t xml:space="preserve"> od 2</w:t>
      </w:r>
      <w:r w:rsidR="00BF6133">
        <w:rPr>
          <w:rFonts w:ascii="Arial" w:hAnsi="Arial" w:cs="Arial"/>
          <w:sz w:val="22"/>
          <w:szCs w:val="22"/>
        </w:rPr>
        <w:t>7</w:t>
      </w:r>
      <w:r w:rsidR="00C27F2A">
        <w:rPr>
          <w:rFonts w:ascii="Arial" w:hAnsi="Arial" w:cs="Arial"/>
          <w:sz w:val="22"/>
          <w:szCs w:val="22"/>
        </w:rPr>
        <w:t>5</w:t>
      </w:r>
      <w:r w:rsidR="009C56DB">
        <w:rPr>
          <w:rFonts w:ascii="Arial" w:hAnsi="Arial" w:cs="Arial"/>
          <w:sz w:val="22"/>
          <w:szCs w:val="22"/>
        </w:rPr>
        <w:t>.000</w:t>
      </w:r>
      <w:r w:rsidR="00BF6133">
        <w:rPr>
          <w:rFonts w:ascii="Arial" w:hAnsi="Arial" w:cs="Arial"/>
          <w:sz w:val="22"/>
          <w:szCs w:val="22"/>
        </w:rPr>
        <w:t>,00</w:t>
      </w:r>
      <w:r w:rsidR="009C56DB">
        <w:rPr>
          <w:rFonts w:ascii="Arial" w:hAnsi="Arial" w:cs="Arial"/>
          <w:sz w:val="22"/>
          <w:szCs w:val="22"/>
        </w:rPr>
        <w:t xml:space="preserve"> EUR, a</w:t>
      </w:r>
      <w:r w:rsidRPr="00EE713A">
        <w:rPr>
          <w:rFonts w:ascii="Arial" w:hAnsi="Arial" w:cs="Arial"/>
          <w:sz w:val="22"/>
          <w:szCs w:val="22"/>
        </w:rPr>
        <w:t xml:space="preserve"> vlastiti prihod</w:t>
      </w:r>
      <w:r w:rsidR="005A1769">
        <w:rPr>
          <w:rFonts w:ascii="Arial" w:hAnsi="Arial" w:cs="Arial"/>
          <w:sz w:val="22"/>
          <w:szCs w:val="22"/>
        </w:rPr>
        <w:t>i</w:t>
      </w:r>
      <w:r w:rsidRPr="00EE713A">
        <w:rPr>
          <w:rFonts w:ascii="Arial" w:hAnsi="Arial" w:cs="Arial"/>
          <w:sz w:val="22"/>
          <w:szCs w:val="22"/>
        </w:rPr>
        <w:t xml:space="preserve"> u iznosu od </w:t>
      </w:r>
      <w:r w:rsidR="00A16BD8">
        <w:rPr>
          <w:rFonts w:ascii="Arial" w:hAnsi="Arial" w:cs="Arial"/>
          <w:sz w:val="22"/>
          <w:szCs w:val="22"/>
        </w:rPr>
        <w:t>2</w:t>
      </w:r>
      <w:r w:rsidR="00BF6133">
        <w:rPr>
          <w:rFonts w:ascii="Arial" w:hAnsi="Arial" w:cs="Arial"/>
          <w:sz w:val="22"/>
          <w:szCs w:val="22"/>
        </w:rPr>
        <w:t>3</w:t>
      </w:r>
      <w:r w:rsidR="00A16BD8">
        <w:rPr>
          <w:rFonts w:ascii="Arial" w:hAnsi="Arial" w:cs="Arial"/>
          <w:sz w:val="22"/>
          <w:szCs w:val="22"/>
        </w:rPr>
        <w:t>.000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A16BD8"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 xml:space="preserve"> </w:t>
      </w:r>
      <w:r w:rsidR="00A16BD8">
        <w:rPr>
          <w:rFonts w:ascii="Arial" w:hAnsi="Arial" w:cs="Arial"/>
          <w:sz w:val="22"/>
          <w:szCs w:val="22"/>
        </w:rPr>
        <w:t>(</w:t>
      </w:r>
      <w:r w:rsidR="00BF6133">
        <w:rPr>
          <w:rFonts w:ascii="Arial" w:hAnsi="Arial" w:cs="Arial"/>
          <w:sz w:val="22"/>
          <w:szCs w:val="22"/>
        </w:rPr>
        <w:t>19.000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A16BD8">
        <w:rPr>
          <w:rFonts w:ascii="Arial" w:hAnsi="Arial" w:cs="Arial"/>
          <w:sz w:val="22"/>
          <w:szCs w:val="22"/>
        </w:rPr>
        <w:t>EUR od pruženih usluga</w:t>
      </w:r>
      <w:r w:rsidR="00BF6133">
        <w:rPr>
          <w:rFonts w:ascii="Arial" w:hAnsi="Arial" w:cs="Arial"/>
          <w:sz w:val="22"/>
          <w:szCs w:val="22"/>
        </w:rPr>
        <w:t>,</w:t>
      </w:r>
      <w:r w:rsidRPr="00EE713A">
        <w:rPr>
          <w:rFonts w:ascii="Arial" w:hAnsi="Arial" w:cs="Arial"/>
          <w:sz w:val="22"/>
          <w:szCs w:val="22"/>
        </w:rPr>
        <w:t xml:space="preserve"> </w:t>
      </w:r>
      <w:r w:rsidR="00A16BD8">
        <w:rPr>
          <w:rFonts w:ascii="Arial" w:hAnsi="Arial" w:cs="Arial"/>
          <w:sz w:val="22"/>
          <w:szCs w:val="22"/>
        </w:rPr>
        <w:t>1,00 EUR</w:t>
      </w:r>
      <w:r w:rsidRPr="00EE713A">
        <w:rPr>
          <w:rFonts w:ascii="Arial" w:hAnsi="Arial" w:cs="Arial"/>
          <w:sz w:val="22"/>
          <w:szCs w:val="22"/>
        </w:rPr>
        <w:t xml:space="preserve"> od financijske imovine (kamata)</w:t>
      </w:r>
      <w:r w:rsidR="00BF6133">
        <w:rPr>
          <w:rFonts w:ascii="Arial" w:hAnsi="Arial" w:cs="Arial"/>
          <w:sz w:val="22"/>
          <w:szCs w:val="22"/>
        </w:rPr>
        <w:t xml:space="preserve"> i 3.999,00 EUR od pomoći </w:t>
      </w:r>
      <w:r w:rsidR="005E3576">
        <w:rPr>
          <w:rFonts w:ascii="Arial" w:hAnsi="Arial" w:cs="Arial"/>
          <w:sz w:val="22"/>
          <w:szCs w:val="22"/>
        </w:rPr>
        <w:t>iz državnog proračuna (</w:t>
      </w:r>
      <w:r w:rsidR="00BF6133">
        <w:rPr>
          <w:rFonts w:ascii="Arial" w:hAnsi="Arial" w:cs="Arial"/>
          <w:sz w:val="22"/>
          <w:szCs w:val="22"/>
        </w:rPr>
        <w:t>nadležnog ministarstva</w:t>
      </w:r>
      <w:r w:rsidR="006804D4">
        <w:rPr>
          <w:rFonts w:ascii="Arial" w:hAnsi="Arial" w:cs="Arial"/>
          <w:sz w:val="22"/>
          <w:szCs w:val="22"/>
        </w:rPr>
        <w:t>)</w:t>
      </w:r>
      <w:r w:rsidR="00C146D8">
        <w:rPr>
          <w:rFonts w:ascii="Arial" w:hAnsi="Arial" w:cs="Arial"/>
          <w:sz w:val="22"/>
          <w:szCs w:val="22"/>
        </w:rPr>
        <w:t>)</w:t>
      </w:r>
      <w:r w:rsidRPr="00EE713A">
        <w:rPr>
          <w:rFonts w:ascii="Arial" w:hAnsi="Arial" w:cs="Arial"/>
          <w:sz w:val="22"/>
          <w:szCs w:val="22"/>
        </w:rPr>
        <w:t>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CE4591" w:rsidRDefault="00A16BD8" w:rsidP="00CE459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Financijsk</w:t>
      </w:r>
      <w:r>
        <w:rPr>
          <w:rFonts w:ascii="Arial" w:hAnsi="Arial" w:cs="Arial"/>
          <w:sz w:val="22"/>
          <w:szCs w:val="22"/>
        </w:rPr>
        <w:t>im</w:t>
      </w:r>
      <w:r w:rsidRPr="00EE713A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>om</w:t>
      </w:r>
      <w:r w:rsidRPr="00EE71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rashodi poslovanja </w:t>
      </w:r>
      <w:r w:rsidRPr="00EE713A">
        <w:rPr>
          <w:rFonts w:ascii="Arial" w:hAnsi="Arial" w:cs="Arial"/>
          <w:sz w:val="22"/>
          <w:szCs w:val="22"/>
        </w:rPr>
        <w:t>za 202</w:t>
      </w:r>
      <w:r>
        <w:rPr>
          <w:rFonts w:ascii="Arial" w:hAnsi="Arial" w:cs="Arial"/>
          <w:sz w:val="22"/>
          <w:szCs w:val="22"/>
        </w:rPr>
        <w:t>4</w:t>
      </w:r>
      <w:r w:rsidRPr="00EE713A">
        <w:rPr>
          <w:rFonts w:ascii="Arial" w:hAnsi="Arial" w:cs="Arial"/>
          <w:sz w:val="22"/>
          <w:szCs w:val="22"/>
        </w:rPr>
        <w:t>. godinu planiran</w:t>
      </w:r>
      <w:r>
        <w:rPr>
          <w:rFonts w:ascii="Arial" w:hAnsi="Arial" w:cs="Arial"/>
          <w:sz w:val="22"/>
          <w:szCs w:val="22"/>
        </w:rPr>
        <w:t>i</w:t>
      </w:r>
      <w:r w:rsidRPr="00EE713A">
        <w:rPr>
          <w:rFonts w:ascii="Arial" w:hAnsi="Arial" w:cs="Arial"/>
          <w:sz w:val="22"/>
          <w:szCs w:val="22"/>
        </w:rPr>
        <w:t xml:space="preserve"> su u ukupnom iznosu od 2</w:t>
      </w:r>
      <w:r w:rsidR="00BF6133">
        <w:rPr>
          <w:rFonts w:ascii="Arial" w:hAnsi="Arial" w:cs="Arial"/>
          <w:sz w:val="22"/>
          <w:szCs w:val="22"/>
        </w:rPr>
        <w:t>9</w:t>
      </w:r>
      <w:r w:rsidR="00C27F2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sz w:val="22"/>
          <w:szCs w:val="22"/>
        </w:rPr>
        <w:t>, projekcij</w:t>
      </w:r>
      <w:r w:rsidR="00C146D8">
        <w:rPr>
          <w:rFonts w:ascii="Arial" w:hAnsi="Arial" w:cs="Arial"/>
          <w:sz w:val="22"/>
          <w:szCs w:val="22"/>
        </w:rPr>
        <w:t>om</w:t>
      </w:r>
      <w:r w:rsidRPr="00EE713A">
        <w:rPr>
          <w:rFonts w:ascii="Arial" w:hAnsi="Arial" w:cs="Arial"/>
          <w:sz w:val="22"/>
          <w:szCs w:val="22"/>
        </w:rPr>
        <w:t xml:space="preserve"> za 202</w:t>
      </w:r>
      <w:r>
        <w:rPr>
          <w:rFonts w:ascii="Arial" w:hAnsi="Arial" w:cs="Arial"/>
          <w:sz w:val="22"/>
          <w:szCs w:val="22"/>
        </w:rPr>
        <w:t>5.</w:t>
      </w:r>
      <w:r w:rsidRPr="00EE713A">
        <w:rPr>
          <w:rFonts w:ascii="Arial" w:hAnsi="Arial" w:cs="Arial"/>
          <w:sz w:val="22"/>
          <w:szCs w:val="22"/>
        </w:rPr>
        <w:t xml:space="preserve"> godinu </w:t>
      </w:r>
      <w:r>
        <w:rPr>
          <w:rFonts w:ascii="Arial" w:hAnsi="Arial" w:cs="Arial"/>
          <w:sz w:val="22"/>
          <w:szCs w:val="22"/>
        </w:rPr>
        <w:t xml:space="preserve">u ukupnom iznosu od </w:t>
      </w:r>
      <w:r w:rsidR="00F14E91">
        <w:rPr>
          <w:rFonts w:ascii="Arial" w:hAnsi="Arial" w:cs="Arial"/>
          <w:sz w:val="22"/>
          <w:szCs w:val="22"/>
        </w:rPr>
        <w:t xml:space="preserve">298.000,00 </w:t>
      </w:r>
      <w:proofErr w:type="spellStart"/>
      <w:r>
        <w:rPr>
          <w:rFonts w:ascii="Arial" w:hAnsi="Arial" w:cs="Arial"/>
          <w:sz w:val="22"/>
          <w:szCs w:val="22"/>
        </w:rPr>
        <w:t>EUR</w:t>
      </w:r>
      <w:proofErr w:type="spellEnd"/>
      <w:r>
        <w:rPr>
          <w:rFonts w:ascii="Arial" w:hAnsi="Arial" w:cs="Arial"/>
          <w:sz w:val="22"/>
          <w:szCs w:val="22"/>
        </w:rPr>
        <w:t xml:space="preserve">, a </w:t>
      </w:r>
      <w:r w:rsidRPr="00EE713A">
        <w:rPr>
          <w:rFonts w:ascii="Arial" w:hAnsi="Arial" w:cs="Arial"/>
          <w:sz w:val="22"/>
          <w:szCs w:val="22"/>
        </w:rPr>
        <w:t>projekcij</w:t>
      </w:r>
      <w:r w:rsidR="00C146D8">
        <w:rPr>
          <w:rFonts w:ascii="Arial" w:hAnsi="Arial" w:cs="Arial"/>
          <w:sz w:val="22"/>
          <w:szCs w:val="22"/>
        </w:rPr>
        <w:t>om</w:t>
      </w:r>
      <w:r w:rsidRPr="00EE713A">
        <w:rPr>
          <w:rFonts w:ascii="Arial" w:hAnsi="Arial" w:cs="Arial"/>
          <w:sz w:val="22"/>
          <w:szCs w:val="22"/>
        </w:rPr>
        <w:t xml:space="preserve"> za 202</w:t>
      </w:r>
      <w:r>
        <w:rPr>
          <w:rFonts w:ascii="Arial" w:hAnsi="Arial" w:cs="Arial"/>
          <w:sz w:val="22"/>
          <w:szCs w:val="22"/>
        </w:rPr>
        <w:t>6</w:t>
      </w:r>
      <w:r w:rsidRPr="00EE713A">
        <w:rPr>
          <w:rFonts w:ascii="Arial" w:hAnsi="Arial" w:cs="Arial"/>
          <w:sz w:val="22"/>
          <w:szCs w:val="22"/>
        </w:rPr>
        <w:t xml:space="preserve">. godinu </w:t>
      </w:r>
      <w:r>
        <w:rPr>
          <w:rFonts w:ascii="Arial" w:hAnsi="Arial" w:cs="Arial"/>
          <w:sz w:val="22"/>
          <w:szCs w:val="22"/>
        </w:rPr>
        <w:t xml:space="preserve">u ukupnom iznosu od </w:t>
      </w:r>
      <w:r w:rsidR="00F14E91">
        <w:rPr>
          <w:rFonts w:ascii="Arial" w:hAnsi="Arial" w:cs="Arial"/>
          <w:sz w:val="22"/>
          <w:szCs w:val="22"/>
        </w:rPr>
        <w:t xml:space="preserve">298.000,00 </w:t>
      </w:r>
      <w:r>
        <w:rPr>
          <w:rFonts w:ascii="Arial" w:hAnsi="Arial" w:cs="Arial"/>
          <w:sz w:val="22"/>
          <w:szCs w:val="22"/>
        </w:rPr>
        <w:t>EUR.</w:t>
      </w:r>
      <w:r w:rsidR="00CE4591">
        <w:rPr>
          <w:rFonts w:ascii="Arial" w:hAnsi="Arial" w:cs="Arial"/>
          <w:sz w:val="22"/>
          <w:szCs w:val="22"/>
        </w:rPr>
        <w:t xml:space="preserve"> Od toga u 2024. godini planirani su rashodi</w:t>
      </w:r>
      <w:r w:rsidR="00CE4591" w:rsidRPr="00EE713A">
        <w:rPr>
          <w:rFonts w:ascii="Arial" w:hAnsi="Arial" w:cs="Arial"/>
          <w:sz w:val="22"/>
          <w:szCs w:val="22"/>
        </w:rPr>
        <w:t xml:space="preserve"> </w:t>
      </w:r>
      <w:r w:rsidR="00CE4591">
        <w:rPr>
          <w:rFonts w:ascii="Arial" w:hAnsi="Arial" w:cs="Arial"/>
          <w:sz w:val="22"/>
          <w:szCs w:val="22"/>
        </w:rPr>
        <w:t xml:space="preserve">poslovanja u iznosu od </w:t>
      </w:r>
      <w:r w:rsidR="00BF6133">
        <w:rPr>
          <w:rFonts w:ascii="Arial" w:hAnsi="Arial" w:cs="Arial"/>
          <w:sz w:val="22"/>
          <w:szCs w:val="22"/>
        </w:rPr>
        <w:t>29</w:t>
      </w:r>
      <w:r w:rsidR="00C27F2A">
        <w:rPr>
          <w:rFonts w:ascii="Arial" w:hAnsi="Arial" w:cs="Arial"/>
          <w:sz w:val="22"/>
          <w:szCs w:val="22"/>
        </w:rPr>
        <w:t>5</w:t>
      </w:r>
      <w:r w:rsidR="00BF6133">
        <w:rPr>
          <w:rFonts w:ascii="Arial" w:hAnsi="Arial" w:cs="Arial"/>
          <w:sz w:val="22"/>
          <w:szCs w:val="22"/>
        </w:rPr>
        <w:t>.950,00</w:t>
      </w:r>
      <w:r w:rsidR="00CE4591">
        <w:rPr>
          <w:rFonts w:ascii="Arial" w:hAnsi="Arial" w:cs="Arial"/>
          <w:sz w:val="22"/>
          <w:szCs w:val="22"/>
        </w:rPr>
        <w:t xml:space="preserve"> EUR i rashodi za nabavu nefinancijske imovine u iznosu od </w:t>
      </w:r>
      <w:r w:rsidR="00BF6133">
        <w:rPr>
          <w:rFonts w:ascii="Arial" w:hAnsi="Arial" w:cs="Arial"/>
          <w:sz w:val="22"/>
          <w:szCs w:val="22"/>
        </w:rPr>
        <w:t>2</w:t>
      </w:r>
      <w:r w:rsidR="00CE4591">
        <w:rPr>
          <w:rFonts w:ascii="Arial" w:hAnsi="Arial" w:cs="Arial"/>
          <w:sz w:val="22"/>
          <w:szCs w:val="22"/>
        </w:rPr>
        <w:t>.</w:t>
      </w:r>
      <w:r w:rsidR="00BF6133">
        <w:rPr>
          <w:rFonts w:ascii="Arial" w:hAnsi="Arial" w:cs="Arial"/>
          <w:sz w:val="22"/>
          <w:szCs w:val="22"/>
        </w:rPr>
        <w:t>0</w:t>
      </w:r>
      <w:r w:rsidR="00CE4591">
        <w:rPr>
          <w:rFonts w:ascii="Arial" w:hAnsi="Arial" w:cs="Arial"/>
          <w:sz w:val="22"/>
          <w:szCs w:val="22"/>
        </w:rPr>
        <w:t>50,00 EUR.</w:t>
      </w:r>
    </w:p>
    <w:p w:rsidR="00A16BD8" w:rsidRPr="00EE713A" w:rsidRDefault="00A16BD8" w:rsidP="00CE4591">
      <w:pPr>
        <w:jc w:val="both"/>
        <w:rPr>
          <w:rFonts w:ascii="Arial" w:hAnsi="Arial" w:cs="Arial"/>
          <w:sz w:val="22"/>
          <w:szCs w:val="22"/>
        </w:rPr>
      </w:pPr>
    </w:p>
    <w:p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CE4591" w:rsidRDefault="00CE4591" w:rsidP="00EE713A">
      <w:pPr>
        <w:jc w:val="both"/>
        <w:rPr>
          <w:rFonts w:ascii="Arial" w:hAnsi="Arial" w:cs="Arial"/>
          <w:sz w:val="22"/>
          <w:szCs w:val="22"/>
        </w:rPr>
      </w:pPr>
    </w:p>
    <w:p w:rsidR="00CE4591" w:rsidRDefault="00CE4591" w:rsidP="00EE713A">
      <w:pPr>
        <w:jc w:val="both"/>
        <w:rPr>
          <w:rFonts w:ascii="Arial" w:hAnsi="Arial" w:cs="Arial"/>
          <w:sz w:val="22"/>
          <w:szCs w:val="22"/>
        </w:rPr>
      </w:pPr>
    </w:p>
    <w:p w:rsidR="00CE4591" w:rsidRDefault="00CE4591" w:rsidP="00EE713A">
      <w:pPr>
        <w:jc w:val="both"/>
        <w:rPr>
          <w:rFonts w:ascii="Arial" w:hAnsi="Arial" w:cs="Arial"/>
          <w:sz w:val="22"/>
          <w:szCs w:val="22"/>
        </w:rPr>
      </w:pPr>
    </w:p>
    <w:p w:rsidR="00CE4591" w:rsidRDefault="00CE4591" w:rsidP="00EE713A">
      <w:pPr>
        <w:jc w:val="both"/>
        <w:rPr>
          <w:rFonts w:ascii="Arial" w:hAnsi="Arial" w:cs="Arial"/>
          <w:sz w:val="22"/>
          <w:szCs w:val="22"/>
        </w:rPr>
      </w:pPr>
    </w:p>
    <w:p w:rsidR="00CE4591" w:rsidRDefault="00CE4591" w:rsidP="00EE713A">
      <w:pPr>
        <w:jc w:val="both"/>
        <w:rPr>
          <w:rFonts w:ascii="Arial" w:hAnsi="Arial" w:cs="Arial"/>
          <w:sz w:val="22"/>
          <w:szCs w:val="22"/>
        </w:rPr>
      </w:pPr>
    </w:p>
    <w:p w:rsidR="00CE4591" w:rsidRDefault="00CE4591" w:rsidP="00EE713A">
      <w:pPr>
        <w:jc w:val="both"/>
        <w:rPr>
          <w:rFonts w:ascii="Arial" w:hAnsi="Arial" w:cs="Arial"/>
          <w:sz w:val="22"/>
          <w:szCs w:val="22"/>
        </w:rPr>
      </w:pPr>
    </w:p>
    <w:p w:rsidR="00CE4591" w:rsidRDefault="00CE4591" w:rsidP="00EE713A">
      <w:pPr>
        <w:jc w:val="both"/>
        <w:rPr>
          <w:rFonts w:ascii="Arial" w:hAnsi="Arial" w:cs="Arial"/>
          <w:sz w:val="22"/>
          <w:szCs w:val="22"/>
        </w:rPr>
      </w:pPr>
    </w:p>
    <w:p w:rsidR="00CE4591" w:rsidRDefault="00CE4591" w:rsidP="00EE713A">
      <w:pPr>
        <w:jc w:val="both"/>
        <w:rPr>
          <w:rFonts w:ascii="Arial" w:hAnsi="Arial" w:cs="Arial"/>
          <w:sz w:val="22"/>
          <w:szCs w:val="22"/>
        </w:rPr>
      </w:pPr>
    </w:p>
    <w:p w:rsidR="00CE4591" w:rsidRDefault="00CE4591" w:rsidP="00EE713A">
      <w:pPr>
        <w:jc w:val="both"/>
        <w:rPr>
          <w:rFonts w:ascii="Arial" w:hAnsi="Arial" w:cs="Arial"/>
          <w:sz w:val="22"/>
          <w:szCs w:val="22"/>
        </w:rPr>
      </w:pPr>
    </w:p>
    <w:p w:rsidR="00CE4591" w:rsidRDefault="00CE4591" w:rsidP="00EE713A">
      <w:pPr>
        <w:jc w:val="both"/>
        <w:rPr>
          <w:rFonts w:ascii="Arial" w:hAnsi="Arial" w:cs="Arial"/>
          <w:sz w:val="22"/>
          <w:szCs w:val="22"/>
        </w:rPr>
      </w:pPr>
    </w:p>
    <w:p w:rsidR="00CE4591" w:rsidRDefault="00CE4591" w:rsidP="00EE713A">
      <w:pPr>
        <w:jc w:val="both"/>
        <w:rPr>
          <w:rFonts w:ascii="Arial" w:hAnsi="Arial" w:cs="Arial"/>
          <w:sz w:val="22"/>
          <w:szCs w:val="22"/>
        </w:rPr>
      </w:pPr>
    </w:p>
    <w:p w:rsidR="00CE4591" w:rsidRDefault="00CE4591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OBRAZLOŽENJE FINANCIJSKOG PLANA – POSEBNI DIO</w:t>
      </w:r>
    </w:p>
    <w:p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1007001 BJELOVARSKO-BILOGORSKA ŽUPANIJA</w:t>
      </w:r>
    </w:p>
    <w:p w:rsidR="00EE713A" w:rsidRPr="00EE713A" w:rsidRDefault="00EE713A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>Razdjel: 15 UPRAVNI ODJEL ZA PROSTORNO UREĐENJ</w:t>
      </w:r>
      <w:r w:rsidR="00CF7BF8">
        <w:rPr>
          <w:rFonts w:ascii="Arial" w:hAnsi="Arial" w:cs="Arial"/>
          <w:b/>
          <w:bCs/>
          <w:sz w:val="22"/>
          <w:szCs w:val="22"/>
        </w:rPr>
        <w:t>E</w:t>
      </w:r>
      <w:r w:rsidRPr="00EE713A">
        <w:rPr>
          <w:rFonts w:ascii="Arial" w:hAnsi="Arial" w:cs="Arial"/>
          <w:b/>
          <w:bCs/>
          <w:sz w:val="22"/>
          <w:szCs w:val="22"/>
        </w:rPr>
        <w:t>, GRADNJU, ZAŠTITU OKOLIŠA I ZAŠTITU PRIRODE</w:t>
      </w:r>
    </w:p>
    <w:p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Glava: 15-1 PROSTORNO UREĐENJE I GRADNJA</w:t>
      </w:r>
    </w:p>
    <w:p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Planirana sredstva koristit će se za sljedeće programe i aktivnosti: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Program: </w:t>
      </w:r>
      <w:r w:rsidR="00045A25">
        <w:rPr>
          <w:rFonts w:ascii="Arial" w:hAnsi="Arial" w:cs="Arial"/>
          <w:b/>
          <w:bCs/>
          <w:sz w:val="22"/>
          <w:szCs w:val="22"/>
        </w:rPr>
        <w:t>10</w:t>
      </w:r>
      <w:r w:rsidRPr="00EE713A">
        <w:rPr>
          <w:rFonts w:ascii="Arial" w:hAnsi="Arial" w:cs="Arial"/>
          <w:b/>
          <w:bCs/>
          <w:sz w:val="22"/>
          <w:szCs w:val="22"/>
        </w:rPr>
        <w:t>26 REDOVNA DJELATNOST JU ZAVODA ZA PROSTORNO UREĐENJE</w:t>
      </w:r>
    </w:p>
    <w:p w:rsidR="00EE713A" w:rsidRPr="00EE713A" w:rsidRDefault="00EE713A" w:rsidP="00EE713A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bookmarkStart w:id="9" w:name="_Hlk142900847"/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 w:rsidR="006E0B37"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 w:rsidR="006E0B37"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6E0B37"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 w:rsidR="006E0B37"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bookmarkEnd w:id="9"/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10" w:name="_Hlk148040747"/>
      <w:r w:rsidRPr="00EE713A">
        <w:rPr>
          <w:rFonts w:ascii="Arial" w:hAnsi="Arial" w:cs="Arial"/>
          <w:bCs/>
          <w:sz w:val="22"/>
          <w:szCs w:val="22"/>
        </w:rPr>
        <w:t>2</w:t>
      </w:r>
      <w:r w:rsidR="00494B35">
        <w:rPr>
          <w:rFonts w:ascii="Arial" w:hAnsi="Arial" w:cs="Arial"/>
          <w:bCs/>
          <w:sz w:val="22"/>
          <w:szCs w:val="22"/>
        </w:rPr>
        <w:t>9</w:t>
      </w:r>
      <w:r w:rsidR="00C27F2A">
        <w:rPr>
          <w:rFonts w:ascii="Arial" w:hAnsi="Arial" w:cs="Arial"/>
          <w:bCs/>
          <w:sz w:val="22"/>
          <w:szCs w:val="22"/>
        </w:rPr>
        <w:t>8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6E0B37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bookmarkEnd w:id="10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F14E91" w:rsidRPr="00EE713A">
        <w:rPr>
          <w:rFonts w:ascii="Arial" w:hAnsi="Arial" w:cs="Arial"/>
          <w:bCs/>
          <w:sz w:val="22"/>
          <w:szCs w:val="22"/>
        </w:rPr>
        <w:t>2</w:t>
      </w:r>
      <w:r w:rsidR="00F14E91">
        <w:rPr>
          <w:rFonts w:ascii="Arial" w:hAnsi="Arial" w:cs="Arial"/>
          <w:bCs/>
          <w:sz w:val="22"/>
          <w:szCs w:val="22"/>
        </w:rPr>
        <w:t>98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</w:t>
      </w:r>
      <w:r w:rsidR="00F14E91" w:rsidRPr="00EE713A">
        <w:rPr>
          <w:rFonts w:ascii="Arial" w:hAnsi="Arial" w:cs="Arial"/>
          <w:bCs/>
          <w:sz w:val="22"/>
          <w:szCs w:val="22"/>
        </w:rPr>
        <w:t>0,00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F14E91" w:rsidRPr="00EE713A">
        <w:rPr>
          <w:rFonts w:ascii="Arial" w:hAnsi="Arial" w:cs="Arial"/>
          <w:bCs/>
          <w:sz w:val="22"/>
          <w:szCs w:val="22"/>
        </w:rPr>
        <w:t>2</w:t>
      </w:r>
      <w:r w:rsidR="00F14E91">
        <w:rPr>
          <w:rFonts w:ascii="Arial" w:hAnsi="Arial" w:cs="Arial"/>
          <w:bCs/>
          <w:sz w:val="22"/>
          <w:szCs w:val="22"/>
        </w:rPr>
        <w:t>98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</w:t>
      </w:r>
      <w:r w:rsidR="00F14E91" w:rsidRPr="00EE713A">
        <w:rPr>
          <w:rFonts w:ascii="Arial" w:hAnsi="Arial" w:cs="Arial"/>
          <w:bCs/>
          <w:sz w:val="22"/>
          <w:szCs w:val="22"/>
        </w:rPr>
        <w:t>0,00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E713A" w:rsidRDefault="00EE713A" w:rsidP="00EE713A">
      <w:pPr>
        <w:ind w:left="709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EE713A">
        <w:rPr>
          <w:rFonts w:ascii="Arial" w:hAnsi="Arial" w:cs="Arial"/>
          <w:b/>
          <w:sz w:val="22"/>
          <w:szCs w:val="22"/>
        </w:rPr>
        <w:t xml:space="preserve">A000187 Redovne aktivnosti JU Zavoda za prostorno uređenje </w:t>
      </w:r>
      <w:r w:rsidRPr="00EE713A">
        <w:rPr>
          <w:rFonts w:ascii="Arial" w:hAnsi="Arial" w:cs="Arial"/>
          <w:sz w:val="22"/>
          <w:szCs w:val="22"/>
        </w:rPr>
        <w:t>(Proračun BBŽ)</w:t>
      </w:r>
    </w:p>
    <w:p w:rsidR="00494B35" w:rsidRDefault="00494B35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494B35" w:rsidRPr="00EE713A" w:rsidRDefault="00494B35" w:rsidP="00494B35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494B35" w:rsidRPr="00EE713A" w:rsidRDefault="00494B35" w:rsidP="00494B35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11" w:name="_Hlk148040820"/>
      <w:r w:rsidRPr="00EE713A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7</w:t>
      </w:r>
      <w:r w:rsidR="00C27F2A">
        <w:rPr>
          <w:rFonts w:ascii="Arial" w:hAnsi="Arial" w:cs="Arial"/>
          <w:bCs/>
          <w:sz w:val="22"/>
          <w:szCs w:val="22"/>
        </w:rPr>
        <w:t>5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11"/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F14E91" w:rsidRPr="00EE713A">
        <w:rPr>
          <w:rFonts w:ascii="Arial" w:hAnsi="Arial" w:cs="Arial"/>
          <w:bCs/>
          <w:sz w:val="22"/>
          <w:szCs w:val="22"/>
        </w:rPr>
        <w:t>2</w:t>
      </w:r>
      <w:r w:rsidR="00F14E91">
        <w:rPr>
          <w:rFonts w:ascii="Arial" w:hAnsi="Arial" w:cs="Arial"/>
          <w:bCs/>
          <w:sz w:val="22"/>
          <w:szCs w:val="22"/>
        </w:rPr>
        <w:t>75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F14E91" w:rsidRPr="00EE713A">
        <w:rPr>
          <w:rFonts w:ascii="Arial" w:hAnsi="Arial" w:cs="Arial"/>
          <w:bCs/>
          <w:sz w:val="22"/>
          <w:szCs w:val="22"/>
        </w:rPr>
        <w:t>2</w:t>
      </w:r>
      <w:r w:rsidR="00F14E91">
        <w:rPr>
          <w:rFonts w:ascii="Arial" w:hAnsi="Arial" w:cs="Arial"/>
          <w:bCs/>
          <w:sz w:val="22"/>
          <w:szCs w:val="22"/>
        </w:rPr>
        <w:t>75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:rsidR="00494B35" w:rsidRDefault="00494B35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bookmarkStart w:id="12" w:name="_Hlk129720660"/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Izvor: 11 Opći prihodi i primici</w:t>
      </w:r>
    </w:p>
    <w:bookmarkEnd w:id="12"/>
    <w:p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</w:p>
    <w:p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bookmarkStart w:id="13" w:name="_Hlk146183839"/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2</w:t>
      </w:r>
      <w:r w:rsidR="00494B35">
        <w:rPr>
          <w:rFonts w:ascii="Arial" w:hAnsi="Arial" w:cs="Arial"/>
          <w:bCs/>
          <w:sz w:val="22"/>
          <w:szCs w:val="22"/>
        </w:rPr>
        <w:t>7</w:t>
      </w:r>
      <w:r w:rsidR="00C27F2A">
        <w:rPr>
          <w:rFonts w:ascii="Arial" w:hAnsi="Arial" w:cs="Arial"/>
          <w:bCs/>
          <w:sz w:val="22"/>
          <w:szCs w:val="22"/>
        </w:rPr>
        <w:t>5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E044F9"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F14E91" w:rsidRPr="00EE713A">
        <w:rPr>
          <w:rFonts w:ascii="Arial" w:hAnsi="Arial" w:cs="Arial"/>
          <w:bCs/>
          <w:sz w:val="22"/>
          <w:szCs w:val="22"/>
        </w:rPr>
        <w:t>2</w:t>
      </w:r>
      <w:r w:rsidR="00F14E91">
        <w:rPr>
          <w:rFonts w:ascii="Arial" w:hAnsi="Arial" w:cs="Arial"/>
          <w:bCs/>
          <w:sz w:val="22"/>
          <w:szCs w:val="22"/>
        </w:rPr>
        <w:t>75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F14E91" w:rsidRPr="00EE713A">
        <w:rPr>
          <w:rFonts w:ascii="Arial" w:hAnsi="Arial" w:cs="Arial"/>
          <w:bCs/>
          <w:sz w:val="22"/>
          <w:szCs w:val="22"/>
        </w:rPr>
        <w:t>2</w:t>
      </w:r>
      <w:r w:rsidR="00F14E91">
        <w:rPr>
          <w:rFonts w:ascii="Arial" w:hAnsi="Arial" w:cs="Arial"/>
          <w:bCs/>
          <w:sz w:val="22"/>
          <w:szCs w:val="22"/>
        </w:rPr>
        <w:t>75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bookmarkEnd w:id="13"/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 Pravilnik o stegovnoj i materijalnoj odgovornosti zaposlenika Javne ustanove Zavoda za prostorno uređenje Bjelovarsko-bilogorske županije,…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osobito:</w:t>
      </w:r>
    </w:p>
    <w:p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Prostornog plana Bjelovarsko-bilogorske županije (i izmjena i dopuna), te praćenje njegove provedbe,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Izvješća o stanju u prostoru Bjelovarsko-bilogorske županije,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upravljanja njime u okviru ovlasti,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Bjelovarsko-bilogorske županije i upravljanja njime u okviru njegovih ovlasti,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izdavanje mišljenja u postupku donošenja prostornog plana uređenja grada odnosno općine i generalnog urbanističkog plana,</w:t>
      </w:r>
    </w:p>
    <w:p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rad u </w:t>
      </w:r>
      <w:r w:rsidRPr="00EE713A">
        <w:rPr>
          <w:rFonts w:ascii="Arial" w:hAnsi="Arial" w:cs="Arial"/>
          <w:bCs/>
          <w:sz w:val="22"/>
          <w:szCs w:val="22"/>
        </w:rPr>
        <w:t>stručnim komisijama, povjerenstvima i radnim skupinama,…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 okviru redovne djelatnosti planiraju se sredstva za zaposlene i materijalne rashode. Obzirom da Zavod poslove za Ministarstvo prostornog uređenja, graditeljstva i državne imovine obavlja u pravilu bez naknade, a za jedinice lokane samouprave sa područja Bjelovarsko-bilogorske županije uz naknadu od 40% naknade izračunate temeljem odredbi Pravilnika o standardu usluga arhitekata (cca 60% tržišne vrijednosti) iz sredstava Proračuna BBŽ dijelom se financiraju i ostali poslovi Zavoda koji obuhvaćaju osobito: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uređenja gradova i općina i urbanističkih planova uređenja od značaja za Županiju, </w:t>
      </w:r>
      <w:r w:rsidRPr="00EE713A">
        <w:rPr>
          <w:rFonts w:ascii="Arial" w:hAnsi="Arial" w:cs="Arial"/>
          <w:bCs/>
          <w:sz w:val="22"/>
          <w:szCs w:val="22"/>
        </w:rPr>
        <w:t>ako to zatraži Župan,</w:t>
      </w:r>
    </w:p>
    <w:p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Opći cilj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Bjelovarsko-bilogorske županije.</w:t>
      </w:r>
    </w:p>
    <w:p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 Bjelovarsko-bilogorske županije omogućavanjem neometane provedbe zahvata u prostoru s jedne strane, te zaštitom posebnih vrijednosti prostora s druge.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izvješća, izdanih mišljenja i ažurnost podataka u informacijskim sustavima. Nemjerljivi pokazatelji uspješnosti su kvaliteta izrađenih prostornih planova i izvješća.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2</w:t>
      </w:r>
      <w:r w:rsidR="00494B35">
        <w:rPr>
          <w:rFonts w:ascii="Arial" w:hAnsi="Arial" w:cs="Arial"/>
          <w:bCs/>
          <w:sz w:val="22"/>
          <w:szCs w:val="22"/>
        </w:rPr>
        <w:t>7</w:t>
      </w:r>
      <w:r w:rsidR="008929A5">
        <w:rPr>
          <w:rFonts w:ascii="Arial" w:hAnsi="Arial" w:cs="Arial"/>
          <w:bCs/>
          <w:sz w:val="22"/>
          <w:szCs w:val="22"/>
        </w:rPr>
        <w:t>5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E044F9"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F14E91" w:rsidRPr="00EE713A">
        <w:rPr>
          <w:rFonts w:ascii="Arial" w:hAnsi="Arial" w:cs="Arial"/>
          <w:bCs/>
          <w:sz w:val="22"/>
          <w:szCs w:val="22"/>
        </w:rPr>
        <w:t>2</w:t>
      </w:r>
      <w:r w:rsidR="00F14E91">
        <w:rPr>
          <w:rFonts w:ascii="Arial" w:hAnsi="Arial" w:cs="Arial"/>
          <w:bCs/>
          <w:sz w:val="22"/>
          <w:szCs w:val="22"/>
        </w:rPr>
        <w:t>75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F14E91" w:rsidRPr="00EE713A">
        <w:rPr>
          <w:rFonts w:ascii="Arial" w:hAnsi="Arial" w:cs="Arial"/>
          <w:bCs/>
          <w:sz w:val="22"/>
          <w:szCs w:val="22"/>
        </w:rPr>
        <w:t>2</w:t>
      </w:r>
      <w:r w:rsidR="00F14E91">
        <w:rPr>
          <w:rFonts w:ascii="Arial" w:hAnsi="Arial" w:cs="Arial"/>
          <w:bCs/>
          <w:sz w:val="22"/>
          <w:szCs w:val="22"/>
        </w:rPr>
        <w:t>75</w:t>
      </w:r>
      <w:r w:rsidR="00F14E91" w:rsidRPr="00EE713A">
        <w:rPr>
          <w:rFonts w:ascii="Arial" w:hAnsi="Arial" w:cs="Arial"/>
          <w:bCs/>
          <w:sz w:val="22"/>
          <w:szCs w:val="22"/>
        </w:rPr>
        <w:t>.</w:t>
      </w:r>
      <w:r w:rsidR="00F14E91">
        <w:rPr>
          <w:rFonts w:ascii="Arial" w:hAnsi="Arial" w:cs="Arial"/>
          <w:bCs/>
          <w:sz w:val="22"/>
          <w:szCs w:val="22"/>
        </w:rPr>
        <w:t>000</w:t>
      </w:r>
      <w:r w:rsidR="00F14E9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31 Rashodi za zaposlene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14" w:name="_Hlk148040963"/>
      <w:r w:rsidR="00494B35">
        <w:rPr>
          <w:rFonts w:ascii="Arial" w:hAnsi="Arial" w:cs="Arial"/>
          <w:bCs/>
          <w:sz w:val="22"/>
          <w:szCs w:val="22"/>
        </w:rPr>
        <w:t>22</w:t>
      </w:r>
      <w:r w:rsidR="008929A5"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E044F9"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14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226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226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:rsidR="00EE713A" w:rsidRPr="00EE713A" w:rsidRDefault="00EE713A" w:rsidP="00EE713A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:rsidR="00EE713A" w:rsidRPr="00EE713A" w:rsidRDefault="00EE713A" w:rsidP="00EE713A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:rsidR="00EE713A" w:rsidRPr="00EE713A" w:rsidRDefault="00EE713A" w:rsidP="00EE713A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na plaće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15" w:name="_Hlk148040999"/>
      <w:r w:rsidR="00494B35">
        <w:rPr>
          <w:rFonts w:ascii="Arial" w:hAnsi="Arial" w:cs="Arial"/>
          <w:bCs/>
          <w:sz w:val="22"/>
          <w:szCs w:val="22"/>
        </w:rPr>
        <w:t>48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494B35">
        <w:rPr>
          <w:rFonts w:ascii="Arial" w:hAnsi="Arial" w:cs="Arial"/>
          <w:bCs/>
          <w:sz w:val="22"/>
          <w:szCs w:val="22"/>
        </w:rPr>
        <w:t>0</w:t>
      </w:r>
      <w:r w:rsidR="00E044F9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15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48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48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naknade troškova zaposlenima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službena putovanja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prijevoz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</w:t>
      </w: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rashodi za materijal i energiju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investiciono održavanje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</w:t>
      </w: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rashodi za usluge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investicionog održavanja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promidžbe i informiranja (elektronski mediji i ostale usluge)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vodom, iznošenje i odvoz smeća i ostale usluge)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(ugovor o djelu, pravno savjetovanje i ostale intelektualne)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računalne usluge (ostale računalne usluge)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(grafičke, usluge čišćenja i ostale usluge)</w:t>
      </w: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ostali nespomenuti rashodi poslovanja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rad tijela (članovima upravnog vijeća i povjerenstva)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reprezentacija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članarine i norme (tuzemne članarine)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pristojbe i naknade (upravne, sudske, javnobilježničke, ostale)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16" w:name="_Hlk148041022"/>
      <w:r w:rsidR="00494B35">
        <w:rPr>
          <w:rFonts w:ascii="Arial" w:hAnsi="Arial" w:cs="Arial"/>
          <w:bCs/>
          <w:sz w:val="22"/>
          <w:szCs w:val="22"/>
        </w:rPr>
        <w:t>1.0</w:t>
      </w:r>
      <w:r w:rsidR="00E044F9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16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1.000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1.000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financijski rashodi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bankarske usluge i usluge platnog prometa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Default="00EE713A" w:rsidP="00EE713A">
      <w:pPr>
        <w:ind w:left="709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EE713A">
        <w:rPr>
          <w:rFonts w:ascii="Arial" w:hAnsi="Arial" w:cs="Arial"/>
          <w:b/>
          <w:sz w:val="22"/>
          <w:szCs w:val="22"/>
        </w:rPr>
        <w:t xml:space="preserve">A000285 Redovna djelatnost Zavoda za prostorno uređenje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:rsidR="00494B35" w:rsidRDefault="00494B35" w:rsidP="00EE713A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494B35" w:rsidRPr="00EE713A" w:rsidRDefault="00494B35" w:rsidP="00494B35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494B35" w:rsidRPr="00EE713A" w:rsidRDefault="00494B35" w:rsidP="00494B35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17" w:name="_Hlk148041058"/>
      <w:r>
        <w:rPr>
          <w:rFonts w:ascii="Arial" w:hAnsi="Arial" w:cs="Arial"/>
          <w:bCs/>
          <w:sz w:val="22"/>
          <w:szCs w:val="22"/>
        </w:rPr>
        <w:t>23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17"/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23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23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:rsidR="00494B35" w:rsidRPr="00EE713A" w:rsidRDefault="00494B35" w:rsidP="00494B35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Izvor: 22 Ostali i vlastiti prihodi proračunskih korisnika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bookmarkStart w:id="18" w:name="_Hlk146183994"/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19" w:name="_Hlk148041093"/>
      <w:r w:rsidR="000012A9">
        <w:rPr>
          <w:rFonts w:ascii="Arial" w:hAnsi="Arial" w:cs="Arial"/>
          <w:bCs/>
          <w:sz w:val="22"/>
          <w:szCs w:val="22"/>
        </w:rPr>
        <w:t>19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E044F9">
        <w:rPr>
          <w:rFonts w:ascii="Arial" w:hAnsi="Arial" w:cs="Arial"/>
          <w:bCs/>
          <w:sz w:val="22"/>
          <w:szCs w:val="22"/>
        </w:rPr>
        <w:t>00</w:t>
      </w:r>
      <w:r w:rsidR="000012A9">
        <w:rPr>
          <w:rFonts w:ascii="Arial" w:hAnsi="Arial" w:cs="Arial"/>
          <w:bCs/>
          <w:sz w:val="22"/>
          <w:szCs w:val="22"/>
        </w:rPr>
        <w:t>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19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19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001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19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001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bookmarkEnd w:id="18"/>
    <w:p w:rsidR="00EE713A" w:rsidRPr="00EE713A" w:rsidRDefault="00EE713A" w:rsidP="00EE713A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županije,…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Pr="00EE713A">
        <w:rPr>
          <w:rFonts w:ascii="Arial" w:hAnsi="Arial" w:cs="Arial"/>
          <w:b/>
          <w:i/>
          <w:sz w:val="22"/>
          <w:szCs w:val="22"/>
        </w:rPr>
        <w:t>Opis programa:</w:t>
      </w:r>
    </w:p>
    <w:p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i:</w:t>
      </w:r>
    </w:p>
    <w:p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:rsidR="00EE713A" w:rsidRPr="00EE713A" w:rsidRDefault="00EE713A" w:rsidP="00EE713A">
      <w:pPr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 okviru redovne djelatnosti planiraju se sredstva za zaposlene i materijalne rashode. Obzirom da Zavod poslove za Ministarstvo prostornog uređenja, graditeljstva i državne imovine obavlja u pravilu bez naknade, a za jedinice lokane samouprave sa područja Bjelovarsko-bilogorske županije uz naknadu od 40% naknade izračunate temeljem odredbi Pravilnika o standardu usluga arhitekata (cca 60% tržišne vrijednosti) isti se dijelom financiraju i iz sredstava Proračuna BBŽ.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Opći cilj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</w:t>
      </w:r>
      <w:r w:rsidRPr="00EE713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Bjelovarsko-bilogorske županije i jedinica lokane samouprave sa područja Bjelovarsko-bilogorske županije omogućavanjem neometane provedbe zahvata u prostoru s jedne strane, te zaštitom posebnih vrijednosti prostora s druge.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 i ažurnost podataka u informacijskim sustavima. Nemjerljivi pokazatelji uspješnosti su kvaliteta izrađenih prostornih planova i izvješća.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A59F2">
        <w:rPr>
          <w:rFonts w:ascii="Arial" w:hAnsi="Arial" w:cs="Arial"/>
          <w:bCs/>
          <w:sz w:val="22"/>
          <w:szCs w:val="22"/>
        </w:rPr>
        <w:t>16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3A59F2">
        <w:rPr>
          <w:rFonts w:ascii="Arial" w:hAnsi="Arial" w:cs="Arial"/>
          <w:bCs/>
          <w:sz w:val="22"/>
          <w:szCs w:val="22"/>
        </w:rPr>
        <w:t>951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16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951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16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951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:rsidR="00E044F9" w:rsidRPr="00EE713A" w:rsidRDefault="00E044F9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:rsidR="00E044F9" w:rsidRPr="00EE713A" w:rsidRDefault="00E044F9" w:rsidP="00E044F9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31 Rashodi za zaposlene</w:t>
      </w:r>
    </w:p>
    <w:p w:rsidR="00E044F9" w:rsidRPr="00EE713A" w:rsidRDefault="00E044F9" w:rsidP="00E044F9">
      <w:pPr>
        <w:jc w:val="both"/>
        <w:rPr>
          <w:rFonts w:ascii="Arial" w:hAnsi="Arial" w:cs="Arial"/>
          <w:bCs/>
          <w:sz w:val="22"/>
          <w:szCs w:val="22"/>
        </w:rPr>
      </w:pPr>
    </w:p>
    <w:p w:rsidR="00E044F9" w:rsidRPr="00EE713A" w:rsidRDefault="00E044F9" w:rsidP="00E044F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E044F9" w:rsidRPr="00EE713A" w:rsidRDefault="00E044F9" w:rsidP="00E044F9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0" w:name="_Hlk148041162"/>
      <w:r w:rsidRPr="00EE713A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20"/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 w:rsidRPr="00EE713A">
        <w:rPr>
          <w:rFonts w:ascii="Arial" w:hAnsi="Arial" w:cs="Arial"/>
          <w:bCs/>
          <w:sz w:val="22"/>
          <w:szCs w:val="22"/>
        </w:rPr>
        <w:t>1.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 w:rsidRPr="00EE713A">
        <w:rPr>
          <w:rFonts w:ascii="Arial" w:hAnsi="Arial" w:cs="Arial"/>
          <w:bCs/>
          <w:sz w:val="22"/>
          <w:szCs w:val="22"/>
        </w:rPr>
        <w:t>1.</w:t>
      </w:r>
      <w:r w:rsidR="00CF68A1">
        <w:rPr>
          <w:rFonts w:ascii="Arial" w:hAnsi="Arial" w:cs="Arial"/>
          <w:bCs/>
          <w:sz w:val="22"/>
          <w:szCs w:val="22"/>
        </w:rPr>
        <w:t>000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</w:p>
    <w:p w:rsidR="00E044F9" w:rsidRDefault="00E044F9" w:rsidP="00E044F9">
      <w:pPr>
        <w:rPr>
          <w:rFonts w:ascii="Arial" w:hAnsi="Arial" w:cs="Arial"/>
          <w:sz w:val="22"/>
          <w:szCs w:val="22"/>
        </w:rPr>
      </w:pPr>
    </w:p>
    <w:p w:rsidR="00E044F9" w:rsidRPr="00EE713A" w:rsidRDefault="00E044F9" w:rsidP="00E044F9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E044F9" w:rsidRPr="00EE713A" w:rsidRDefault="00E044F9" w:rsidP="00E044F9">
      <w:pPr>
        <w:rPr>
          <w:rFonts w:ascii="Arial" w:hAnsi="Arial" w:cs="Arial"/>
          <w:sz w:val="22"/>
          <w:szCs w:val="22"/>
        </w:rPr>
      </w:pPr>
    </w:p>
    <w:p w:rsidR="00E044F9" w:rsidRPr="00EE713A" w:rsidRDefault="00E044F9" w:rsidP="00E044F9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:rsidR="00E044F9" w:rsidRPr="00EE713A" w:rsidRDefault="00E044F9" w:rsidP="00E044F9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:rsidR="00E044F9" w:rsidRPr="00EE713A" w:rsidRDefault="00E044F9" w:rsidP="00EE713A">
      <w:pPr>
        <w:rPr>
          <w:rFonts w:ascii="Arial" w:hAnsi="Arial" w:cs="Arial"/>
          <w:i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C769E7">
        <w:rPr>
          <w:rFonts w:ascii="Arial" w:hAnsi="Arial" w:cs="Arial"/>
          <w:bCs/>
          <w:sz w:val="22"/>
          <w:szCs w:val="22"/>
        </w:rPr>
        <w:t>15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C769E7">
        <w:rPr>
          <w:rFonts w:ascii="Arial" w:hAnsi="Arial" w:cs="Arial"/>
          <w:bCs/>
          <w:sz w:val="22"/>
          <w:szCs w:val="22"/>
        </w:rPr>
        <w:t>801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15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801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15</w:t>
      </w:r>
      <w:r w:rsidR="00CF68A1" w:rsidRPr="00EE713A">
        <w:rPr>
          <w:rFonts w:ascii="Arial" w:hAnsi="Arial" w:cs="Arial"/>
          <w:bCs/>
          <w:sz w:val="22"/>
          <w:szCs w:val="22"/>
        </w:rPr>
        <w:t>.</w:t>
      </w:r>
      <w:r w:rsidR="00CF68A1">
        <w:rPr>
          <w:rFonts w:ascii="Arial" w:hAnsi="Arial" w:cs="Arial"/>
          <w:bCs/>
          <w:sz w:val="22"/>
          <w:szCs w:val="22"/>
        </w:rPr>
        <w:t>801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bookmarkStart w:id="21" w:name="_Hlk146186838"/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troškova zaposlenicima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 zaposlenika (seminari, savjetovanja, tečajevi i stručni ispiti)</w:t>
      </w:r>
    </w:p>
    <w:p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materijal i energiju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investicijsko održavanje (građevine, automobila,…)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 i auto gume (sitni inventar i auto gume)</w:t>
      </w:r>
    </w:p>
    <w:p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usluge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investicijskog održavanja (građevina, automobila, ostale)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 i iznošenje i odvoz smeća)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zakupnine i najamnine (licence)</w:t>
      </w:r>
    </w:p>
    <w:bookmarkEnd w:id="21"/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zdravstvene i veterinarske usluge (zdravstveni pregledi zaposlenika)</w:t>
      </w:r>
    </w:p>
    <w:p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(ostale intelektualne usluge)</w:t>
      </w:r>
    </w:p>
    <w:p w:rsidR="00C769E7" w:rsidRPr="00EE713A" w:rsidRDefault="00191FB0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računalne usluge (ostale računalne usluge)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(pri registraciji automobila, čišćenja)</w:t>
      </w:r>
    </w:p>
    <w:p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rashodi poslovanja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premije osiguranja (automobila)</w:t>
      </w:r>
    </w:p>
    <w:p w:rsidR="00EE713A" w:rsidRPr="00EE713A" w:rsidRDefault="00EE713A" w:rsidP="00EE713A">
      <w:pPr>
        <w:ind w:left="993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636EF6">
        <w:rPr>
          <w:rFonts w:ascii="Arial" w:hAnsi="Arial" w:cs="Arial"/>
          <w:bCs/>
          <w:sz w:val="22"/>
          <w:szCs w:val="22"/>
        </w:rPr>
        <w:t>150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150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150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financijski rashodi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bankarske usluge i usluge platnog prometa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financijski rashodi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4 Rashodi za nabavu nefinancijske imovine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2" w:name="_Hlk148041280"/>
      <w:r w:rsidR="00C769E7">
        <w:rPr>
          <w:rFonts w:ascii="Arial" w:hAnsi="Arial" w:cs="Arial"/>
          <w:bCs/>
          <w:sz w:val="22"/>
          <w:szCs w:val="22"/>
        </w:rPr>
        <w:t>2</w:t>
      </w:r>
      <w:r w:rsidR="00636EF6">
        <w:rPr>
          <w:rFonts w:ascii="Arial" w:hAnsi="Arial" w:cs="Arial"/>
          <w:bCs/>
          <w:sz w:val="22"/>
          <w:szCs w:val="22"/>
        </w:rPr>
        <w:t>.</w:t>
      </w:r>
      <w:r w:rsidR="00C769E7">
        <w:rPr>
          <w:rFonts w:ascii="Arial" w:hAnsi="Arial" w:cs="Arial"/>
          <w:bCs/>
          <w:sz w:val="22"/>
          <w:szCs w:val="22"/>
        </w:rPr>
        <w:t>0</w:t>
      </w:r>
      <w:r w:rsidR="00636EF6">
        <w:rPr>
          <w:rFonts w:ascii="Arial" w:hAnsi="Arial" w:cs="Arial"/>
          <w:bCs/>
          <w:sz w:val="22"/>
          <w:szCs w:val="22"/>
        </w:rPr>
        <w:t>50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22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2.050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2.050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 xml:space="preserve">41 Rashodi za nabavu </w:t>
      </w:r>
      <w:proofErr w:type="spellStart"/>
      <w:r w:rsidRPr="00EE713A">
        <w:rPr>
          <w:rFonts w:ascii="Arial" w:hAnsi="Arial" w:cs="Arial"/>
          <w:i/>
          <w:sz w:val="22"/>
          <w:szCs w:val="22"/>
        </w:rPr>
        <w:t>neproizvedene</w:t>
      </w:r>
      <w:proofErr w:type="spellEnd"/>
      <w:r w:rsidRPr="00EE713A">
        <w:rPr>
          <w:rFonts w:ascii="Arial" w:hAnsi="Arial" w:cs="Arial"/>
          <w:i/>
          <w:sz w:val="22"/>
          <w:szCs w:val="22"/>
        </w:rPr>
        <w:t xml:space="preserve"> imovine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636EF6">
        <w:rPr>
          <w:rFonts w:ascii="Arial" w:hAnsi="Arial" w:cs="Arial"/>
          <w:bCs/>
          <w:sz w:val="22"/>
          <w:szCs w:val="22"/>
        </w:rPr>
        <w:t>600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600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600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nematerijalna imovina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licence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ostala prava (ulaganja na tuđoj imovini radi prava korištenja)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42 Rashodi za nabavu proizvedene dugotrajne imovine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C769E7">
        <w:rPr>
          <w:rFonts w:ascii="Arial" w:hAnsi="Arial" w:cs="Arial"/>
          <w:bCs/>
          <w:sz w:val="22"/>
          <w:szCs w:val="22"/>
        </w:rPr>
        <w:t>1.4</w:t>
      </w:r>
      <w:r w:rsidR="00636EF6">
        <w:rPr>
          <w:rFonts w:ascii="Arial" w:hAnsi="Arial" w:cs="Arial"/>
          <w:bCs/>
          <w:sz w:val="22"/>
          <w:szCs w:val="22"/>
        </w:rPr>
        <w:t>50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1.450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1.450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postrojenja i oprema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uredska oprema i namještaj (računala, uredski namještaj i ostala uredska oprema)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oprema za održavanje i zaštitu (oprema za grijanje, ventilaciju i hlađenje)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51562" w:rsidRPr="00EE713A" w:rsidRDefault="00E51562" w:rsidP="00E51562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>
        <w:rPr>
          <w:rFonts w:ascii="Arial" w:hAnsi="Arial" w:cs="Arial"/>
          <w:b/>
          <w:sz w:val="22"/>
          <w:szCs w:val="22"/>
        </w:rPr>
        <w:t>411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Pomoći - korisnici</w:t>
      </w:r>
    </w:p>
    <w:p w:rsidR="00E51562" w:rsidRPr="00EE713A" w:rsidRDefault="00E51562" w:rsidP="00E51562">
      <w:pPr>
        <w:jc w:val="both"/>
        <w:rPr>
          <w:rFonts w:ascii="Arial" w:hAnsi="Arial" w:cs="Arial"/>
          <w:bCs/>
          <w:sz w:val="22"/>
          <w:szCs w:val="22"/>
        </w:rPr>
      </w:pPr>
    </w:p>
    <w:p w:rsidR="006E0B37" w:rsidRPr="00EE713A" w:rsidRDefault="006E0B37" w:rsidP="006E0B37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 202</w:t>
      </w:r>
      <w:r>
        <w:rPr>
          <w:rFonts w:ascii="Arial" w:hAnsi="Arial" w:cs="Arial"/>
          <w:bCs/>
          <w:sz w:val="22"/>
          <w:szCs w:val="22"/>
        </w:rPr>
        <w:t>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Pr="00EE713A">
        <w:rPr>
          <w:rFonts w:ascii="Arial" w:hAnsi="Arial" w:cs="Arial"/>
          <w:bCs/>
          <w:sz w:val="22"/>
          <w:szCs w:val="22"/>
        </w:rPr>
        <w:tab/>
        <w:t>P</w:t>
      </w:r>
      <w:r>
        <w:rPr>
          <w:rFonts w:ascii="Arial" w:hAnsi="Arial" w:cs="Arial"/>
          <w:bCs/>
          <w:sz w:val="22"/>
          <w:szCs w:val="22"/>
        </w:rPr>
        <w:t>rojekcija 2025.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Projekcija</w:t>
      </w:r>
      <w:r w:rsidRPr="00EE713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EE713A">
        <w:rPr>
          <w:rFonts w:ascii="Arial" w:hAnsi="Arial" w:cs="Arial"/>
          <w:bCs/>
          <w:sz w:val="22"/>
          <w:szCs w:val="22"/>
        </w:rPr>
        <w:t>.</w:t>
      </w:r>
    </w:p>
    <w:p w:rsidR="00E51562" w:rsidRPr="00EE713A" w:rsidRDefault="00E51562" w:rsidP="00E51562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3" w:name="_Hlk148041374"/>
      <w:r w:rsidR="00C769E7">
        <w:rPr>
          <w:rFonts w:ascii="Arial" w:hAnsi="Arial" w:cs="Arial"/>
          <w:bCs/>
          <w:sz w:val="22"/>
          <w:szCs w:val="22"/>
        </w:rPr>
        <w:t>3.999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bookmarkEnd w:id="23"/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3.999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CF68A1">
        <w:rPr>
          <w:rFonts w:ascii="Arial" w:hAnsi="Arial" w:cs="Arial"/>
          <w:bCs/>
          <w:sz w:val="22"/>
          <w:szCs w:val="22"/>
        </w:rPr>
        <w:t>3.999</w:t>
      </w:r>
      <w:r w:rsidR="00CF68A1"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CE4591">
        <w:rPr>
          <w:rFonts w:ascii="Arial" w:hAnsi="Arial" w:cs="Arial"/>
          <w:bCs/>
          <w:sz w:val="22"/>
          <w:szCs w:val="22"/>
        </w:rPr>
        <w:t>EUR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C769E7" w:rsidRPr="00EE713A" w:rsidRDefault="00C769E7" w:rsidP="00C769E7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C769E7" w:rsidRPr="00EE713A" w:rsidRDefault="00C769E7" w:rsidP="00C769E7">
      <w:pPr>
        <w:rPr>
          <w:rFonts w:ascii="Arial" w:hAnsi="Arial" w:cs="Arial"/>
          <w:sz w:val="22"/>
          <w:szCs w:val="22"/>
        </w:rPr>
      </w:pPr>
    </w:p>
    <w:p w:rsidR="00C769E7" w:rsidRPr="00EE713A" w:rsidRDefault="00C769E7" w:rsidP="00C769E7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zakupnine i najamnine (licence)</w:t>
      </w:r>
    </w:p>
    <w:p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F23B9E" w:rsidRPr="00EE713A" w:rsidRDefault="00F23B9E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ab/>
        <w:t>Ravnatelj:</w:t>
      </w:r>
    </w:p>
    <w:p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Saša Križ, dipl. ing. arh.</w:t>
      </w:r>
    </w:p>
    <w:sectPr w:rsidR="00EE713A" w:rsidRPr="00EE713A" w:rsidSect="006F67FA">
      <w:pgSz w:w="11906" w:h="16838" w:code="9"/>
      <w:pgMar w:top="1135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5EAD"/>
    <w:multiLevelType w:val="hybridMultilevel"/>
    <w:tmpl w:val="623CFE60"/>
    <w:lvl w:ilvl="0" w:tplc="016CF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A7F"/>
    <w:multiLevelType w:val="hybridMultilevel"/>
    <w:tmpl w:val="F4A62832"/>
    <w:lvl w:ilvl="0" w:tplc="89CCE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60566"/>
    <w:multiLevelType w:val="hybridMultilevel"/>
    <w:tmpl w:val="78363A7C"/>
    <w:lvl w:ilvl="0" w:tplc="B86EF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34BCB"/>
    <w:multiLevelType w:val="hybridMultilevel"/>
    <w:tmpl w:val="A8263A4C"/>
    <w:lvl w:ilvl="0" w:tplc="6D061DA4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6DE3983"/>
    <w:multiLevelType w:val="hybridMultilevel"/>
    <w:tmpl w:val="545CE164"/>
    <w:lvl w:ilvl="0" w:tplc="114616F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D7634D"/>
    <w:multiLevelType w:val="hybridMultilevel"/>
    <w:tmpl w:val="0F161674"/>
    <w:lvl w:ilvl="0" w:tplc="471447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35F6"/>
    <w:multiLevelType w:val="hybridMultilevel"/>
    <w:tmpl w:val="BACCB4EA"/>
    <w:lvl w:ilvl="0" w:tplc="E5CC52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BB22E1"/>
    <w:multiLevelType w:val="hybridMultilevel"/>
    <w:tmpl w:val="DD56C466"/>
    <w:lvl w:ilvl="0" w:tplc="6BFAD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429"/>
    <w:multiLevelType w:val="hybridMultilevel"/>
    <w:tmpl w:val="9E9C4510"/>
    <w:lvl w:ilvl="0" w:tplc="1B0CEB2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546243"/>
    <w:multiLevelType w:val="hybridMultilevel"/>
    <w:tmpl w:val="9E464EA0"/>
    <w:lvl w:ilvl="0" w:tplc="30F47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C0E0C"/>
    <w:multiLevelType w:val="hybridMultilevel"/>
    <w:tmpl w:val="8E921908"/>
    <w:lvl w:ilvl="0" w:tplc="A322C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68"/>
    <w:rsid w:val="000012A9"/>
    <w:rsid w:val="00007EE6"/>
    <w:rsid w:val="00027FA5"/>
    <w:rsid w:val="000303A4"/>
    <w:rsid w:val="00045A25"/>
    <w:rsid w:val="000706FD"/>
    <w:rsid w:val="0007665E"/>
    <w:rsid w:val="00080996"/>
    <w:rsid w:val="00081832"/>
    <w:rsid w:val="00091B74"/>
    <w:rsid w:val="00096449"/>
    <w:rsid w:val="000979BA"/>
    <w:rsid w:val="000A2E54"/>
    <w:rsid w:val="000B01B9"/>
    <w:rsid w:val="000B64E4"/>
    <w:rsid w:val="000C69D0"/>
    <w:rsid w:val="000C7648"/>
    <w:rsid w:val="000D38D5"/>
    <w:rsid w:val="00101296"/>
    <w:rsid w:val="001168C1"/>
    <w:rsid w:val="00142294"/>
    <w:rsid w:val="00143357"/>
    <w:rsid w:val="00150043"/>
    <w:rsid w:val="00150DF7"/>
    <w:rsid w:val="00151766"/>
    <w:rsid w:val="001859BE"/>
    <w:rsid w:val="00187D76"/>
    <w:rsid w:val="00190CB1"/>
    <w:rsid w:val="00191FB0"/>
    <w:rsid w:val="001978A8"/>
    <w:rsid w:val="001A5CE7"/>
    <w:rsid w:val="001C1062"/>
    <w:rsid w:val="001D6CFF"/>
    <w:rsid w:val="001E13C5"/>
    <w:rsid w:val="00205759"/>
    <w:rsid w:val="00205D24"/>
    <w:rsid w:val="002251BD"/>
    <w:rsid w:val="00225F57"/>
    <w:rsid w:val="002335C6"/>
    <w:rsid w:val="00235750"/>
    <w:rsid w:val="00245119"/>
    <w:rsid w:val="0025102A"/>
    <w:rsid w:val="0025131A"/>
    <w:rsid w:val="00251CDD"/>
    <w:rsid w:val="00267D39"/>
    <w:rsid w:val="00272FC9"/>
    <w:rsid w:val="0028754B"/>
    <w:rsid w:val="002C0013"/>
    <w:rsid w:val="002D4E1D"/>
    <w:rsid w:val="002E310F"/>
    <w:rsid w:val="002E73D7"/>
    <w:rsid w:val="002F3832"/>
    <w:rsid w:val="002F55DA"/>
    <w:rsid w:val="00301A1E"/>
    <w:rsid w:val="003060A6"/>
    <w:rsid w:val="00307A0C"/>
    <w:rsid w:val="00316BC9"/>
    <w:rsid w:val="00324901"/>
    <w:rsid w:val="003255CB"/>
    <w:rsid w:val="00325DEF"/>
    <w:rsid w:val="003632AD"/>
    <w:rsid w:val="003736C6"/>
    <w:rsid w:val="00380049"/>
    <w:rsid w:val="003833DF"/>
    <w:rsid w:val="003917C4"/>
    <w:rsid w:val="003917D0"/>
    <w:rsid w:val="003A4234"/>
    <w:rsid w:val="003A59F2"/>
    <w:rsid w:val="003A65C6"/>
    <w:rsid w:val="003A7CB2"/>
    <w:rsid w:val="003B4283"/>
    <w:rsid w:val="003E0C29"/>
    <w:rsid w:val="00406F79"/>
    <w:rsid w:val="00420B28"/>
    <w:rsid w:val="0043214C"/>
    <w:rsid w:val="004477D6"/>
    <w:rsid w:val="00476CDA"/>
    <w:rsid w:val="00481AD8"/>
    <w:rsid w:val="00494B35"/>
    <w:rsid w:val="004A13B4"/>
    <w:rsid w:val="004A428A"/>
    <w:rsid w:val="004A6AA1"/>
    <w:rsid w:val="004B1968"/>
    <w:rsid w:val="004B24CA"/>
    <w:rsid w:val="004B29F4"/>
    <w:rsid w:val="004E1817"/>
    <w:rsid w:val="004E2FC8"/>
    <w:rsid w:val="004E356F"/>
    <w:rsid w:val="004E5C2F"/>
    <w:rsid w:val="004F0A2C"/>
    <w:rsid w:val="004F54CD"/>
    <w:rsid w:val="004F6CFF"/>
    <w:rsid w:val="004F743A"/>
    <w:rsid w:val="00502865"/>
    <w:rsid w:val="00525478"/>
    <w:rsid w:val="0056247C"/>
    <w:rsid w:val="005745CA"/>
    <w:rsid w:val="00577E91"/>
    <w:rsid w:val="005826CC"/>
    <w:rsid w:val="00587CB8"/>
    <w:rsid w:val="005936A2"/>
    <w:rsid w:val="005A1769"/>
    <w:rsid w:val="005B3428"/>
    <w:rsid w:val="005B37E3"/>
    <w:rsid w:val="005E3576"/>
    <w:rsid w:val="005E4E85"/>
    <w:rsid w:val="005F2D63"/>
    <w:rsid w:val="005F76D7"/>
    <w:rsid w:val="00604FDF"/>
    <w:rsid w:val="00605BDD"/>
    <w:rsid w:val="00611D22"/>
    <w:rsid w:val="00624E98"/>
    <w:rsid w:val="00627CDF"/>
    <w:rsid w:val="00633AD3"/>
    <w:rsid w:val="00636EF6"/>
    <w:rsid w:val="00644F36"/>
    <w:rsid w:val="006479F4"/>
    <w:rsid w:val="006804D4"/>
    <w:rsid w:val="00680B82"/>
    <w:rsid w:val="006846BD"/>
    <w:rsid w:val="0069397E"/>
    <w:rsid w:val="00697148"/>
    <w:rsid w:val="006A741B"/>
    <w:rsid w:val="006C5F62"/>
    <w:rsid w:val="006E0B37"/>
    <w:rsid w:val="006E241F"/>
    <w:rsid w:val="006F4F9E"/>
    <w:rsid w:val="006F67FA"/>
    <w:rsid w:val="00700DD9"/>
    <w:rsid w:val="00712FAF"/>
    <w:rsid w:val="007151B4"/>
    <w:rsid w:val="00715921"/>
    <w:rsid w:val="00715E61"/>
    <w:rsid w:val="00720D56"/>
    <w:rsid w:val="00721A92"/>
    <w:rsid w:val="00721DF3"/>
    <w:rsid w:val="007345C0"/>
    <w:rsid w:val="00734DAB"/>
    <w:rsid w:val="007476ED"/>
    <w:rsid w:val="007642E8"/>
    <w:rsid w:val="007674E2"/>
    <w:rsid w:val="00772EA6"/>
    <w:rsid w:val="00790967"/>
    <w:rsid w:val="007A6AD6"/>
    <w:rsid w:val="007B512C"/>
    <w:rsid w:val="007C05F2"/>
    <w:rsid w:val="007C1BC4"/>
    <w:rsid w:val="007C2E5B"/>
    <w:rsid w:val="007C73E4"/>
    <w:rsid w:val="007E18C8"/>
    <w:rsid w:val="007F2EB4"/>
    <w:rsid w:val="0080260E"/>
    <w:rsid w:val="00802E57"/>
    <w:rsid w:val="00835C3B"/>
    <w:rsid w:val="00835C57"/>
    <w:rsid w:val="00840F72"/>
    <w:rsid w:val="00844C7F"/>
    <w:rsid w:val="00847D82"/>
    <w:rsid w:val="008651B2"/>
    <w:rsid w:val="00885344"/>
    <w:rsid w:val="008929A5"/>
    <w:rsid w:val="008A018A"/>
    <w:rsid w:val="008A7C20"/>
    <w:rsid w:val="008B0662"/>
    <w:rsid w:val="008B2FD2"/>
    <w:rsid w:val="008C57B1"/>
    <w:rsid w:val="008D0FDF"/>
    <w:rsid w:val="008F7CB7"/>
    <w:rsid w:val="009009E2"/>
    <w:rsid w:val="0090258E"/>
    <w:rsid w:val="009026B3"/>
    <w:rsid w:val="0090696E"/>
    <w:rsid w:val="0097034A"/>
    <w:rsid w:val="00980287"/>
    <w:rsid w:val="00980496"/>
    <w:rsid w:val="0099170D"/>
    <w:rsid w:val="009943BF"/>
    <w:rsid w:val="009B1EA1"/>
    <w:rsid w:val="009B5684"/>
    <w:rsid w:val="009C56DB"/>
    <w:rsid w:val="009C6917"/>
    <w:rsid w:val="009D1127"/>
    <w:rsid w:val="009D7CE7"/>
    <w:rsid w:val="009E785D"/>
    <w:rsid w:val="009E7FFC"/>
    <w:rsid w:val="009F0A48"/>
    <w:rsid w:val="009F35B4"/>
    <w:rsid w:val="00A04188"/>
    <w:rsid w:val="00A16BD8"/>
    <w:rsid w:val="00A21A71"/>
    <w:rsid w:val="00A34C76"/>
    <w:rsid w:val="00A52FC4"/>
    <w:rsid w:val="00A534C9"/>
    <w:rsid w:val="00A56A97"/>
    <w:rsid w:val="00A64123"/>
    <w:rsid w:val="00A64F06"/>
    <w:rsid w:val="00A66660"/>
    <w:rsid w:val="00A724F6"/>
    <w:rsid w:val="00A833A8"/>
    <w:rsid w:val="00A873C7"/>
    <w:rsid w:val="00A873F2"/>
    <w:rsid w:val="00AA7577"/>
    <w:rsid w:val="00AB3727"/>
    <w:rsid w:val="00AB7D81"/>
    <w:rsid w:val="00AD0A6F"/>
    <w:rsid w:val="00AD31DB"/>
    <w:rsid w:val="00AD6761"/>
    <w:rsid w:val="00B52332"/>
    <w:rsid w:val="00B52604"/>
    <w:rsid w:val="00B604C1"/>
    <w:rsid w:val="00B62F3F"/>
    <w:rsid w:val="00B763BB"/>
    <w:rsid w:val="00B864DC"/>
    <w:rsid w:val="00B873FF"/>
    <w:rsid w:val="00BB4317"/>
    <w:rsid w:val="00BC01C0"/>
    <w:rsid w:val="00BF6133"/>
    <w:rsid w:val="00C07C63"/>
    <w:rsid w:val="00C07F47"/>
    <w:rsid w:val="00C11C3E"/>
    <w:rsid w:val="00C146D8"/>
    <w:rsid w:val="00C23502"/>
    <w:rsid w:val="00C27F2A"/>
    <w:rsid w:val="00C32B2A"/>
    <w:rsid w:val="00C37216"/>
    <w:rsid w:val="00C60402"/>
    <w:rsid w:val="00C769E7"/>
    <w:rsid w:val="00C83475"/>
    <w:rsid w:val="00C93BF2"/>
    <w:rsid w:val="00C965F8"/>
    <w:rsid w:val="00CA4B0E"/>
    <w:rsid w:val="00CE4591"/>
    <w:rsid w:val="00CE55B3"/>
    <w:rsid w:val="00CE673B"/>
    <w:rsid w:val="00CF68A1"/>
    <w:rsid w:val="00CF79F4"/>
    <w:rsid w:val="00CF7BF8"/>
    <w:rsid w:val="00D11B75"/>
    <w:rsid w:val="00D1613B"/>
    <w:rsid w:val="00D231A4"/>
    <w:rsid w:val="00D32441"/>
    <w:rsid w:val="00D44BA3"/>
    <w:rsid w:val="00D54A0D"/>
    <w:rsid w:val="00D6406B"/>
    <w:rsid w:val="00D65AD4"/>
    <w:rsid w:val="00D67B3E"/>
    <w:rsid w:val="00D80C72"/>
    <w:rsid w:val="00D87A8E"/>
    <w:rsid w:val="00DA3DA2"/>
    <w:rsid w:val="00DC7717"/>
    <w:rsid w:val="00DF2773"/>
    <w:rsid w:val="00DF5232"/>
    <w:rsid w:val="00E044F9"/>
    <w:rsid w:val="00E122AD"/>
    <w:rsid w:val="00E51562"/>
    <w:rsid w:val="00E53B40"/>
    <w:rsid w:val="00E567FE"/>
    <w:rsid w:val="00E604F9"/>
    <w:rsid w:val="00E65D78"/>
    <w:rsid w:val="00E701CA"/>
    <w:rsid w:val="00E824B4"/>
    <w:rsid w:val="00E831CE"/>
    <w:rsid w:val="00E91BA1"/>
    <w:rsid w:val="00EA5974"/>
    <w:rsid w:val="00EB1280"/>
    <w:rsid w:val="00EB443D"/>
    <w:rsid w:val="00EB5334"/>
    <w:rsid w:val="00EC3E53"/>
    <w:rsid w:val="00EC44B2"/>
    <w:rsid w:val="00ED0C78"/>
    <w:rsid w:val="00ED46CF"/>
    <w:rsid w:val="00ED5087"/>
    <w:rsid w:val="00EE47DA"/>
    <w:rsid w:val="00EE713A"/>
    <w:rsid w:val="00EF0694"/>
    <w:rsid w:val="00EF4D83"/>
    <w:rsid w:val="00EF7798"/>
    <w:rsid w:val="00EF7B0D"/>
    <w:rsid w:val="00F00697"/>
    <w:rsid w:val="00F01AE7"/>
    <w:rsid w:val="00F14E91"/>
    <w:rsid w:val="00F23B9E"/>
    <w:rsid w:val="00F3618B"/>
    <w:rsid w:val="00F6253E"/>
    <w:rsid w:val="00F664EA"/>
    <w:rsid w:val="00F8501C"/>
    <w:rsid w:val="00F86726"/>
    <w:rsid w:val="00FB4896"/>
    <w:rsid w:val="00FC71B5"/>
    <w:rsid w:val="00FD05DA"/>
    <w:rsid w:val="00FD1441"/>
    <w:rsid w:val="00FD1570"/>
    <w:rsid w:val="00FD5F32"/>
    <w:rsid w:val="00FE48A8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0204"/>
  <w15:chartTrackingRefBased/>
  <w15:docId w15:val="{696726B3-C33E-477C-8C74-D2C0FCA4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7C4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19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B37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B37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3AFE4-5565-4E52-9CAB-7BE348DC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cp:lastModifiedBy>dcvetkovic</cp:lastModifiedBy>
  <cp:revision>7</cp:revision>
  <cp:lastPrinted>2023-12-21T09:46:00Z</cp:lastPrinted>
  <dcterms:created xsi:type="dcterms:W3CDTF">2023-10-20T08:10:00Z</dcterms:created>
  <dcterms:modified xsi:type="dcterms:W3CDTF">2023-12-21T09:49:00Z</dcterms:modified>
</cp:coreProperties>
</file>